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D97EE" w14:textId="77777777" w:rsidR="00871BFC" w:rsidRPr="00C64D5B" w:rsidRDefault="00871BFC" w:rsidP="00871BFC">
      <w:pPr>
        <w:spacing w:after="0" w:line="240" w:lineRule="auto"/>
        <w:jc w:val="center"/>
        <w:rPr>
          <w:rFonts w:cstheme="minorHAnsi"/>
          <w:b/>
          <w:sz w:val="20"/>
          <w:lang w:val="es-ES"/>
        </w:rPr>
      </w:pPr>
      <w:r w:rsidRPr="00C64D5B">
        <w:rPr>
          <w:rFonts w:cstheme="minorHAnsi"/>
          <w:b/>
          <w:sz w:val="20"/>
          <w:lang w:val="es-ES"/>
        </w:rPr>
        <w:t>TÉRMINOS DE REFERENCIA</w:t>
      </w:r>
    </w:p>
    <w:p w14:paraId="6D0A7D1E" w14:textId="77777777" w:rsidR="00871BFC" w:rsidRPr="00C64D5B" w:rsidRDefault="00871BFC" w:rsidP="00871BFC">
      <w:pPr>
        <w:spacing w:after="0" w:line="240" w:lineRule="auto"/>
        <w:jc w:val="center"/>
        <w:rPr>
          <w:rFonts w:cstheme="minorHAnsi"/>
          <w:b/>
          <w:sz w:val="20"/>
          <w:lang w:val="es-ES"/>
        </w:rPr>
      </w:pPr>
    </w:p>
    <w:tbl>
      <w:tblPr>
        <w:tblStyle w:val="Tablaconcuadrcula"/>
        <w:tblW w:w="0" w:type="auto"/>
        <w:tblLook w:val="04A0" w:firstRow="1" w:lastRow="0" w:firstColumn="1" w:lastColumn="0" w:noHBand="0" w:noVBand="1"/>
      </w:tblPr>
      <w:tblGrid>
        <w:gridCol w:w="3397"/>
        <w:gridCol w:w="5097"/>
      </w:tblGrid>
      <w:tr w:rsidR="00871BFC" w:rsidRPr="00C64D5B" w14:paraId="5AF0F0CE" w14:textId="77777777" w:rsidTr="005F130E">
        <w:tc>
          <w:tcPr>
            <w:tcW w:w="3397" w:type="dxa"/>
          </w:tcPr>
          <w:p w14:paraId="466EEB2C" w14:textId="77777777" w:rsidR="00871BFC" w:rsidRPr="00C64D5B" w:rsidRDefault="00871BFC" w:rsidP="005F130E">
            <w:pPr>
              <w:jc w:val="both"/>
              <w:rPr>
                <w:rFonts w:cstheme="minorHAnsi"/>
                <w:b/>
                <w:sz w:val="20"/>
                <w:lang w:val="es-ES"/>
              </w:rPr>
            </w:pPr>
            <w:r w:rsidRPr="00C64D5B">
              <w:rPr>
                <w:rFonts w:cstheme="minorHAnsi"/>
                <w:b/>
                <w:sz w:val="20"/>
                <w:lang w:val="es-ES"/>
              </w:rPr>
              <w:t>Nombre de la operación</w:t>
            </w:r>
          </w:p>
        </w:tc>
        <w:tc>
          <w:tcPr>
            <w:tcW w:w="5097" w:type="dxa"/>
          </w:tcPr>
          <w:p w14:paraId="2840D9D1" w14:textId="2B336383" w:rsidR="00871BFC" w:rsidRPr="00C64D5B" w:rsidRDefault="00F85E57" w:rsidP="00FC491B">
            <w:pPr>
              <w:jc w:val="both"/>
              <w:rPr>
                <w:rFonts w:cstheme="minorHAnsi"/>
                <w:sz w:val="20"/>
                <w:lang w:val="es-ES"/>
              </w:rPr>
            </w:pPr>
            <w:r w:rsidRPr="00F85E57">
              <w:rPr>
                <w:rFonts w:cstheme="minorHAnsi"/>
                <w:sz w:val="20"/>
                <w:lang w:val="es-ES"/>
              </w:rPr>
              <w:t xml:space="preserve">CONST. </w:t>
            </w:r>
            <w:r w:rsidR="00D370A9">
              <w:rPr>
                <w:rFonts w:eastAsia="Times New Roman" w:cstheme="minorHAnsi"/>
                <w:sz w:val="20"/>
                <w:lang w:val="es-BO" w:eastAsia="es-BO"/>
              </w:rPr>
              <w:t>PROLONGACIÓ</w:t>
            </w:r>
            <w:r w:rsidR="00D370A9" w:rsidRPr="00D370A9">
              <w:rPr>
                <w:rFonts w:eastAsia="Times New Roman" w:cstheme="minorHAnsi"/>
                <w:sz w:val="20"/>
                <w:lang w:val="es-BO" w:eastAsia="es-BO"/>
              </w:rPr>
              <w:t xml:space="preserve">N AV. VICTOR </w:t>
            </w:r>
            <w:proofErr w:type="spellStart"/>
            <w:r w:rsidR="00D370A9" w:rsidRPr="00D370A9">
              <w:rPr>
                <w:rFonts w:eastAsia="Times New Roman" w:cstheme="minorHAnsi"/>
                <w:sz w:val="20"/>
                <w:lang w:val="es-BO" w:eastAsia="es-BO"/>
              </w:rPr>
              <w:t>AGUSTIN</w:t>
            </w:r>
            <w:proofErr w:type="spellEnd"/>
            <w:r w:rsidR="00D370A9" w:rsidRPr="00D370A9">
              <w:rPr>
                <w:rFonts w:eastAsia="Times New Roman" w:cstheme="minorHAnsi"/>
                <w:sz w:val="20"/>
                <w:lang w:val="es-BO" w:eastAsia="es-BO"/>
              </w:rPr>
              <w:t xml:space="preserve"> UGARTE, </w:t>
            </w:r>
            <w:proofErr w:type="spellStart"/>
            <w:r w:rsidR="00D370A9" w:rsidRPr="00D370A9">
              <w:rPr>
                <w:rFonts w:eastAsia="Times New Roman" w:cstheme="minorHAnsi"/>
                <w:sz w:val="20"/>
                <w:lang w:val="es-BO" w:eastAsia="es-BO"/>
              </w:rPr>
              <w:t>DISTRO</w:t>
            </w:r>
            <w:proofErr w:type="spellEnd"/>
            <w:r w:rsidR="00D370A9" w:rsidRPr="00D370A9">
              <w:rPr>
                <w:rFonts w:eastAsia="Times New Roman" w:cstheme="minorHAnsi"/>
                <w:sz w:val="20"/>
                <w:lang w:val="es-BO" w:eastAsia="es-BO"/>
              </w:rPr>
              <w:t xml:space="preserve"> </w:t>
            </w:r>
            <w:r w:rsidR="00FC491B">
              <w:rPr>
                <w:rFonts w:eastAsia="Times New Roman" w:cstheme="minorHAnsi"/>
                <w:sz w:val="20"/>
                <w:lang w:val="es-BO" w:eastAsia="es-BO"/>
              </w:rPr>
              <w:t>03, 04</w:t>
            </w:r>
            <w:r w:rsidR="00D5045E">
              <w:rPr>
                <w:rFonts w:eastAsia="Times New Roman" w:cstheme="minorHAnsi"/>
                <w:sz w:val="20"/>
                <w:lang w:val="es-BO" w:eastAsia="es-BO"/>
              </w:rPr>
              <w:t>.</w:t>
            </w:r>
          </w:p>
        </w:tc>
      </w:tr>
      <w:tr w:rsidR="00871BFC" w:rsidRPr="00C64D5B" w14:paraId="7888A43C" w14:textId="77777777" w:rsidTr="005F130E">
        <w:tc>
          <w:tcPr>
            <w:tcW w:w="3397" w:type="dxa"/>
          </w:tcPr>
          <w:p w14:paraId="6852EC6B" w14:textId="77777777" w:rsidR="00871BFC" w:rsidRPr="00C64D5B" w:rsidRDefault="00871BFC" w:rsidP="005F130E">
            <w:pPr>
              <w:jc w:val="both"/>
              <w:rPr>
                <w:rFonts w:cstheme="minorHAnsi"/>
                <w:b/>
                <w:sz w:val="20"/>
                <w:lang w:val="es-ES"/>
              </w:rPr>
            </w:pPr>
            <w:r w:rsidRPr="00C64D5B">
              <w:rPr>
                <w:rFonts w:cstheme="minorHAnsi"/>
                <w:b/>
                <w:sz w:val="20"/>
                <w:lang w:val="es-ES"/>
              </w:rPr>
              <w:t>Nombre de la carpeta</w:t>
            </w:r>
          </w:p>
        </w:tc>
        <w:tc>
          <w:tcPr>
            <w:tcW w:w="5097" w:type="dxa"/>
          </w:tcPr>
          <w:p w14:paraId="5044C00D" w14:textId="0CB0A849" w:rsidR="00871BFC" w:rsidRPr="00D370A9" w:rsidRDefault="00F45EA3" w:rsidP="007F7E77">
            <w:pPr>
              <w:jc w:val="both"/>
              <w:rPr>
                <w:rFonts w:eastAsia="Times New Roman" w:cstheme="minorHAnsi"/>
                <w:color w:val="000000"/>
                <w:sz w:val="20"/>
                <w:lang w:eastAsia="es-MX"/>
              </w:rPr>
            </w:pPr>
            <w:r w:rsidRPr="00F45EA3">
              <w:rPr>
                <w:rFonts w:eastAsia="Times New Roman" w:cstheme="minorHAnsi"/>
                <w:sz w:val="20"/>
                <w:lang w:val="es-BO" w:eastAsia="es-BO"/>
              </w:rPr>
              <w:t xml:space="preserve">ESTUDIO </w:t>
            </w:r>
            <w:proofErr w:type="spellStart"/>
            <w:r w:rsidRPr="00F45EA3">
              <w:rPr>
                <w:rFonts w:eastAsia="Times New Roman" w:cstheme="minorHAnsi"/>
                <w:sz w:val="20"/>
                <w:lang w:val="es-BO" w:eastAsia="es-BO"/>
              </w:rPr>
              <w:t>GEOLOGICO</w:t>
            </w:r>
            <w:proofErr w:type="spellEnd"/>
            <w:r w:rsidRPr="00F45EA3">
              <w:rPr>
                <w:rFonts w:eastAsia="Times New Roman" w:cstheme="minorHAnsi"/>
                <w:sz w:val="20"/>
                <w:lang w:val="es-BO" w:eastAsia="es-BO"/>
              </w:rPr>
              <w:t xml:space="preserve"> </w:t>
            </w:r>
            <w:proofErr w:type="spellStart"/>
            <w:r w:rsidRPr="00F45EA3">
              <w:rPr>
                <w:rFonts w:eastAsia="Times New Roman" w:cstheme="minorHAnsi"/>
                <w:sz w:val="20"/>
                <w:lang w:val="es-BO" w:eastAsia="es-BO"/>
              </w:rPr>
              <w:t>GEOTECNICO</w:t>
            </w:r>
            <w:proofErr w:type="spellEnd"/>
            <w:r w:rsidRPr="00F45EA3">
              <w:rPr>
                <w:rFonts w:eastAsia="Times New Roman" w:cstheme="minorHAnsi"/>
                <w:sz w:val="20"/>
                <w:lang w:val="es-BO" w:eastAsia="es-BO"/>
              </w:rPr>
              <w:t xml:space="preserve"> PROYECTO </w:t>
            </w:r>
            <w:proofErr w:type="spellStart"/>
            <w:r w:rsidRPr="00F45EA3">
              <w:rPr>
                <w:rFonts w:eastAsia="Times New Roman" w:cstheme="minorHAnsi"/>
                <w:sz w:val="20"/>
                <w:lang w:val="es-BO" w:eastAsia="es-BO"/>
              </w:rPr>
              <w:t>CONSTRUCCION</w:t>
            </w:r>
            <w:proofErr w:type="spellEnd"/>
            <w:r w:rsidRPr="00F45EA3">
              <w:rPr>
                <w:rFonts w:eastAsia="Times New Roman" w:cstheme="minorHAnsi"/>
                <w:sz w:val="20"/>
                <w:lang w:val="es-BO" w:eastAsia="es-BO"/>
              </w:rPr>
              <w:t xml:space="preserve"> </w:t>
            </w:r>
            <w:proofErr w:type="spellStart"/>
            <w:r w:rsidRPr="00F45EA3">
              <w:rPr>
                <w:rFonts w:eastAsia="Times New Roman" w:cstheme="minorHAnsi"/>
                <w:sz w:val="20"/>
                <w:lang w:val="es-BO" w:eastAsia="es-BO"/>
              </w:rPr>
              <w:t>PROLONGACION</w:t>
            </w:r>
            <w:proofErr w:type="spellEnd"/>
            <w:r w:rsidRPr="00F45EA3">
              <w:rPr>
                <w:rFonts w:eastAsia="Times New Roman" w:cstheme="minorHAnsi"/>
                <w:sz w:val="20"/>
                <w:lang w:val="es-BO" w:eastAsia="es-BO"/>
              </w:rPr>
              <w:t xml:space="preserve"> AVENIDA VICTOR </w:t>
            </w:r>
            <w:proofErr w:type="spellStart"/>
            <w:r w:rsidRPr="00F45EA3">
              <w:rPr>
                <w:rFonts w:eastAsia="Times New Roman" w:cstheme="minorHAnsi"/>
                <w:sz w:val="20"/>
                <w:lang w:val="es-BO" w:eastAsia="es-BO"/>
              </w:rPr>
              <w:t>AGUSTIN</w:t>
            </w:r>
            <w:proofErr w:type="spellEnd"/>
            <w:r w:rsidRPr="00F45EA3">
              <w:rPr>
                <w:rFonts w:eastAsia="Times New Roman" w:cstheme="minorHAnsi"/>
                <w:sz w:val="20"/>
                <w:lang w:val="es-BO" w:eastAsia="es-BO"/>
              </w:rPr>
              <w:t xml:space="preserve"> UGARTE DISTRITOS 03, 04 - </w:t>
            </w:r>
            <w:proofErr w:type="spellStart"/>
            <w:r w:rsidRPr="00F45EA3">
              <w:rPr>
                <w:rFonts w:eastAsia="Times New Roman" w:cstheme="minorHAnsi"/>
                <w:sz w:val="20"/>
                <w:lang w:val="es-BO" w:eastAsia="es-BO"/>
              </w:rPr>
              <w:t>DEP</w:t>
            </w:r>
            <w:proofErr w:type="spellEnd"/>
            <w:r w:rsidRPr="00F45EA3">
              <w:rPr>
                <w:rFonts w:eastAsia="Times New Roman" w:cstheme="minorHAnsi"/>
                <w:sz w:val="20"/>
                <w:lang w:val="es-BO" w:eastAsia="es-BO"/>
              </w:rPr>
              <w:t xml:space="preserve"> 2023</w:t>
            </w:r>
          </w:p>
        </w:tc>
      </w:tr>
      <w:tr w:rsidR="00871BFC" w:rsidRPr="00C64D5B" w14:paraId="0B913A3B" w14:textId="77777777" w:rsidTr="005F130E">
        <w:tc>
          <w:tcPr>
            <w:tcW w:w="3397" w:type="dxa"/>
          </w:tcPr>
          <w:p w14:paraId="2D11991E" w14:textId="77777777" w:rsidR="00871BFC" w:rsidRPr="00C64D5B" w:rsidRDefault="00871BFC" w:rsidP="005F130E">
            <w:pPr>
              <w:jc w:val="both"/>
              <w:rPr>
                <w:rFonts w:cstheme="minorHAnsi"/>
                <w:b/>
                <w:sz w:val="20"/>
                <w:lang w:val="es-ES"/>
              </w:rPr>
            </w:pPr>
            <w:r w:rsidRPr="00C64D5B">
              <w:rPr>
                <w:rFonts w:cstheme="minorHAnsi"/>
                <w:b/>
                <w:sz w:val="20"/>
                <w:lang w:val="es-ES"/>
              </w:rPr>
              <w:t>Fuente de Financiamiento</w:t>
            </w:r>
          </w:p>
        </w:tc>
        <w:tc>
          <w:tcPr>
            <w:tcW w:w="5097" w:type="dxa"/>
          </w:tcPr>
          <w:p w14:paraId="172BEF8A" w14:textId="2823FB33" w:rsidR="00871BFC" w:rsidRPr="00C6497E" w:rsidRDefault="009D1666" w:rsidP="005F130E">
            <w:pPr>
              <w:jc w:val="both"/>
              <w:rPr>
                <w:rFonts w:cstheme="minorHAnsi"/>
                <w:sz w:val="20"/>
              </w:rPr>
            </w:pPr>
            <w:r w:rsidRPr="00C6497E">
              <w:rPr>
                <w:rFonts w:cstheme="minorHAnsi"/>
                <w:sz w:val="20"/>
              </w:rPr>
              <w:t>20210</w:t>
            </w:r>
          </w:p>
        </w:tc>
      </w:tr>
      <w:tr w:rsidR="00871BFC" w:rsidRPr="00C64D5B" w14:paraId="250CA1DB" w14:textId="77777777" w:rsidTr="005F130E">
        <w:tc>
          <w:tcPr>
            <w:tcW w:w="3397" w:type="dxa"/>
          </w:tcPr>
          <w:p w14:paraId="5D73ACA5" w14:textId="77777777" w:rsidR="00871BFC" w:rsidRPr="00C64D5B" w:rsidRDefault="00871BFC" w:rsidP="005F130E">
            <w:pPr>
              <w:jc w:val="both"/>
              <w:rPr>
                <w:rFonts w:cstheme="minorHAnsi"/>
                <w:b/>
                <w:sz w:val="20"/>
                <w:lang w:val="es-ES"/>
              </w:rPr>
            </w:pPr>
            <w:r w:rsidRPr="00C64D5B">
              <w:rPr>
                <w:rFonts w:cstheme="minorHAnsi"/>
                <w:b/>
                <w:sz w:val="20"/>
                <w:lang w:val="es-ES"/>
              </w:rPr>
              <w:t>Categoría programática</w:t>
            </w:r>
          </w:p>
        </w:tc>
        <w:tc>
          <w:tcPr>
            <w:tcW w:w="5097" w:type="dxa"/>
          </w:tcPr>
          <w:p w14:paraId="39B30D29" w14:textId="4FB2BBF2" w:rsidR="00871BFC" w:rsidRPr="00D370A9" w:rsidRDefault="009D1666" w:rsidP="005F130E">
            <w:pPr>
              <w:tabs>
                <w:tab w:val="left" w:pos="2912"/>
              </w:tabs>
              <w:jc w:val="both"/>
              <w:rPr>
                <w:rFonts w:cstheme="minorHAnsi"/>
                <w:sz w:val="20"/>
                <w:highlight w:val="yellow"/>
                <w:lang w:val="es-ES"/>
              </w:rPr>
            </w:pPr>
            <w:r w:rsidRPr="00C6497E">
              <w:rPr>
                <w:rFonts w:cstheme="minorHAnsi"/>
                <w:sz w:val="20"/>
                <w:lang w:val="es-ES"/>
              </w:rPr>
              <w:t>171-</w:t>
            </w:r>
            <w:r w:rsidR="00C6497E" w:rsidRPr="00C6497E">
              <w:rPr>
                <w:rFonts w:cstheme="minorHAnsi"/>
                <w:sz w:val="20"/>
                <w:lang w:val="es-ES"/>
              </w:rPr>
              <w:t xml:space="preserve"> 12011347000000</w:t>
            </w:r>
            <w:r w:rsidR="00B25EA7">
              <w:rPr>
                <w:rFonts w:cstheme="minorHAnsi"/>
                <w:sz w:val="20"/>
                <w:lang w:val="es-ES"/>
              </w:rPr>
              <w:t xml:space="preserve"> - 000</w:t>
            </w:r>
            <w:r w:rsidR="00871BFC" w:rsidRPr="00C6497E">
              <w:rPr>
                <w:rFonts w:cstheme="minorHAnsi"/>
                <w:sz w:val="20"/>
                <w:lang w:val="es-ES"/>
              </w:rPr>
              <w:tab/>
            </w:r>
          </w:p>
        </w:tc>
      </w:tr>
    </w:tbl>
    <w:p w14:paraId="70AA1EBB" w14:textId="77777777" w:rsidR="00871BFC" w:rsidRPr="00C64D5B" w:rsidRDefault="00871BFC" w:rsidP="00871BFC">
      <w:pPr>
        <w:pStyle w:val="Prrafodelista"/>
        <w:spacing w:after="0" w:line="240" w:lineRule="auto"/>
        <w:jc w:val="both"/>
        <w:rPr>
          <w:rFonts w:cstheme="minorHAnsi"/>
          <w:b/>
          <w:sz w:val="20"/>
          <w:lang w:val="es-ES"/>
        </w:rPr>
      </w:pPr>
    </w:p>
    <w:p w14:paraId="4969D369" w14:textId="77777777" w:rsidR="00871BFC" w:rsidRPr="004C0847" w:rsidRDefault="00871BFC" w:rsidP="00871BFC">
      <w:pPr>
        <w:pStyle w:val="Prrafodelista"/>
        <w:numPr>
          <w:ilvl w:val="0"/>
          <w:numId w:val="1"/>
        </w:numPr>
        <w:spacing w:after="0" w:line="240" w:lineRule="auto"/>
        <w:ind w:left="426" w:hanging="426"/>
        <w:rPr>
          <w:rFonts w:cstheme="minorHAnsi"/>
          <w:b/>
          <w:sz w:val="20"/>
        </w:rPr>
      </w:pPr>
      <w:r w:rsidRPr="004C0847">
        <w:rPr>
          <w:rFonts w:cstheme="minorHAnsi"/>
          <w:b/>
          <w:sz w:val="20"/>
        </w:rPr>
        <w:t>ANTECEDENTES</w:t>
      </w:r>
    </w:p>
    <w:p w14:paraId="7BE03723" w14:textId="77777777" w:rsidR="00871BFC" w:rsidRPr="004C0847" w:rsidRDefault="00871BFC" w:rsidP="00871BFC">
      <w:pPr>
        <w:pStyle w:val="Prrafodelista"/>
        <w:spacing w:after="0" w:line="240" w:lineRule="auto"/>
        <w:ind w:left="426"/>
        <w:rPr>
          <w:rFonts w:cstheme="minorHAnsi"/>
          <w:b/>
          <w:sz w:val="20"/>
        </w:rPr>
      </w:pPr>
    </w:p>
    <w:p w14:paraId="63B02B4E" w14:textId="0CE6E2FB" w:rsidR="00062EC7" w:rsidRPr="004C0847" w:rsidRDefault="00062EC7" w:rsidP="00062EC7">
      <w:pPr>
        <w:pStyle w:val="Textoindependiente"/>
        <w:ind w:right="49"/>
        <w:rPr>
          <w:rFonts w:asciiTheme="minorHAnsi" w:hAnsiTheme="minorHAnsi" w:cstheme="minorHAnsi"/>
          <w:lang w:val="es-BO" w:eastAsia="es-BO"/>
        </w:rPr>
      </w:pPr>
      <w:r w:rsidRPr="004C0847">
        <w:rPr>
          <w:rFonts w:asciiTheme="minorHAnsi" w:hAnsiTheme="minorHAnsi" w:cstheme="minorHAnsi"/>
          <w:lang w:val="es-BO" w:eastAsia="es-BO"/>
        </w:rPr>
        <w:t>La Secretar</w:t>
      </w:r>
      <w:r w:rsidR="00B831D2" w:rsidRPr="004C0847">
        <w:rPr>
          <w:rFonts w:asciiTheme="minorHAnsi" w:hAnsiTheme="minorHAnsi" w:cstheme="minorHAnsi"/>
          <w:lang w:val="es-BO" w:eastAsia="es-BO"/>
        </w:rPr>
        <w:t>í</w:t>
      </w:r>
      <w:r w:rsidRPr="004C0847">
        <w:rPr>
          <w:rFonts w:asciiTheme="minorHAnsi" w:hAnsiTheme="minorHAnsi" w:cstheme="minorHAnsi"/>
          <w:lang w:val="es-BO" w:eastAsia="es-BO"/>
        </w:rPr>
        <w:t>a Municipal de Infraestructura Pública prevé realizar la contratación del Estudio Geológico Geotécnico del Proyecto “</w:t>
      </w:r>
      <w:r w:rsidR="00F45EA3" w:rsidRPr="00F45EA3">
        <w:rPr>
          <w:rFonts w:asciiTheme="minorHAnsi" w:hAnsiTheme="minorHAnsi" w:cstheme="minorHAnsi"/>
          <w:lang w:val="es-BO" w:eastAsia="es-BO"/>
        </w:rPr>
        <w:t xml:space="preserve">ESTUDIO </w:t>
      </w:r>
      <w:proofErr w:type="spellStart"/>
      <w:r w:rsidR="00F45EA3" w:rsidRPr="00F45EA3">
        <w:rPr>
          <w:rFonts w:asciiTheme="minorHAnsi" w:hAnsiTheme="minorHAnsi" w:cstheme="minorHAnsi"/>
          <w:lang w:val="es-BO" w:eastAsia="es-BO"/>
        </w:rPr>
        <w:t>GEOLOGICO</w:t>
      </w:r>
      <w:proofErr w:type="spellEnd"/>
      <w:r w:rsidR="00F45EA3" w:rsidRPr="00F45EA3">
        <w:rPr>
          <w:rFonts w:asciiTheme="minorHAnsi" w:hAnsiTheme="minorHAnsi" w:cstheme="minorHAnsi"/>
          <w:lang w:val="es-BO" w:eastAsia="es-BO"/>
        </w:rPr>
        <w:t xml:space="preserve"> </w:t>
      </w:r>
      <w:proofErr w:type="spellStart"/>
      <w:r w:rsidR="00F45EA3" w:rsidRPr="00F45EA3">
        <w:rPr>
          <w:rFonts w:asciiTheme="minorHAnsi" w:hAnsiTheme="minorHAnsi" w:cstheme="minorHAnsi"/>
          <w:lang w:val="es-BO" w:eastAsia="es-BO"/>
        </w:rPr>
        <w:t>GEOTECNICO</w:t>
      </w:r>
      <w:proofErr w:type="spellEnd"/>
      <w:r w:rsidR="00F45EA3" w:rsidRPr="00F45EA3">
        <w:rPr>
          <w:rFonts w:asciiTheme="minorHAnsi" w:hAnsiTheme="minorHAnsi" w:cstheme="minorHAnsi"/>
          <w:lang w:val="es-BO" w:eastAsia="es-BO"/>
        </w:rPr>
        <w:t xml:space="preserve"> PROYECTO </w:t>
      </w:r>
      <w:proofErr w:type="spellStart"/>
      <w:r w:rsidR="00F45EA3" w:rsidRPr="00F45EA3">
        <w:rPr>
          <w:rFonts w:asciiTheme="minorHAnsi" w:hAnsiTheme="minorHAnsi" w:cstheme="minorHAnsi"/>
          <w:lang w:val="es-BO" w:eastAsia="es-BO"/>
        </w:rPr>
        <w:t>CONSTRUCCION</w:t>
      </w:r>
      <w:proofErr w:type="spellEnd"/>
      <w:r w:rsidR="00F45EA3" w:rsidRPr="00F45EA3">
        <w:rPr>
          <w:rFonts w:asciiTheme="minorHAnsi" w:hAnsiTheme="minorHAnsi" w:cstheme="minorHAnsi"/>
          <w:lang w:val="es-BO" w:eastAsia="es-BO"/>
        </w:rPr>
        <w:t xml:space="preserve"> </w:t>
      </w:r>
      <w:proofErr w:type="spellStart"/>
      <w:r w:rsidR="00F45EA3" w:rsidRPr="00F45EA3">
        <w:rPr>
          <w:rFonts w:asciiTheme="minorHAnsi" w:hAnsiTheme="minorHAnsi" w:cstheme="minorHAnsi"/>
          <w:lang w:val="es-BO" w:eastAsia="es-BO"/>
        </w:rPr>
        <w:t>PROLONGACION</w:t>
      </w:r>
      <w:proofErr w:type="spellEnd"/>
      <w:r w:rsidR="00F45EA3" w:rsidRPr="00F45EA3">
        <w:rPr>
          <w:rFonts w:asciiTheme="minorHAnsi" w:hAnsiTheme="minorHAnsi" w:cstheme="minorHAnsi"/>
          <w:lang w:val="es-BO" w:eastAsia="es-BO"/>
        </w:rPr>
        <w:t xml:space="preserve"> AVENIDA VICTOR </w:t>
      </w:r>
      <w:proofErr w:type="spellStart"/>
      <w:r w:rsidR="00F45EA3" w:rsidRPr="00F45EA3">
        <w:rPr>
          <w:rFonts w:asciiTheme="minorHAnsi" w:hAnsiTheme="minorHAnsi" w:cstheme="minorHAnsi"/>
          <w:lang w:val="es-BO" w:eastAsia="es-BO"/>
        </w:rPr>
        <w:t>AGUSTIN</w:t>
      </w:r>
      <w:proofErr w:type="spellEnd"/>
      <w:r w:rsidR="00F45EA3" w:rsidRPr="00F45EA3">
        <w:rPr>
          <w:rFonts w:asciiTheme="minorHAnsi" w:hAnsiTheme="minorHAnsi" w:cstheme="minorHAnsi"/>
          <w:lang w:val="es-BO" w:eastAsia="es-BO"/>
        </w:rPr>
        <w:t xml:space="preserve"> UGARTE DISTRITOS 03, 04 - </w:t>
      </w:r>
      <w:proofErr w:type="spellStart"/>
      <w:r w:rsidR="00F45EA3" w:rsidRPr="00F45EA3">
        <w:rPr>
          <w:rFonts w:asciiTheme="minorHAnsi" w:hAnsiTheme="minorHAnsi" w:cstheme="minorHAnsi"/>
          <w:lang w:val="es-BO" w:eastAsia="es-BO"/>
        </w:rPr>
        <w:t>DEP</w:t>
      </w:r>
      <w:proofErr w:type="spellEnd"/>
      <w:r w:rsidR="00F45EA3" w:rsidRPr="00F45EA3">
        <w:rPr>
          <w:rFonts w:asciiTheme="minorHAnsi" w:hAnsiTheme="minorHAnsi" w:cstheme="minorHAnsi"/>
          <w:lang w:val="es-BO" w:eastAsia="es-BO"/>
        </w:rPr>
        <w:t xml:space="preserve"> 2023</w:t>
      </w:r>
      <w:r w:rsidRPr="004C0847">
        <w:rPr>
          <w:rFonts w:asciiTheme="minorHAnsi" w:hAnsiTheme="minorHAnsi" w:cstheme="minorHAnsi"/>
          <w:lang w:val="es-BO" w:eastAsia="es-BO"/>
        </w:rPr>
        <w:t xml:space="preserve">”, </w:t>
      </w:r>
      <w:r w:rsidR="005E528B" w:rsidRPr="004C0847">
        <w:rPr>
          <w:rFonts w:asciiTheme="minorHAnsi" w:eastAsiaTheme="minorHAnsi" w:hAnsiTheme="minorHAnsi" w:cstheme="minorHAnsi"/>
          <w:lang w:eastAsia="en-US"/>
        </w:rPr>
        <w:t xml:space="preserve">que se encuentra ubicado en el </w:t>
      </w:r>
      <w:proofErr w:type="spellStart"/>
      <w:r w:rsidR="00D57A8B" w:rsidRPr="004C0847">
        <w:rPr>
          <w:rFonts w:asciiTheme="minorHAnsi" w:hAnsiTheme="minorHAnsi" w:cstheme="minorHAnsi"/>
          <w:lang w:eastAsia="es-BO"/>
        </w:rPr>
        <w:t>Macrodistrito</w:t>
      </w:r>
      <w:proofErr w:type="spellEnd"/>
      <w:r w:rsidR="00D57A8B" w:rsidRPr="004C0847">
        <w:rPr>
          <w:rFonts w:asciiTheme="minorHAnsi" w:hAnsiTheme="minorHAnsi" w:cstheme="minorHAnsi"/>
          <w:lang w:eastAsia="es-BO"/>
        </w:rPr>
        <w:t xml:space="preserve"> I</w:t>
      </w:r>
      <w:r w:rsidR="000222D3">
        <w:rPr>
          <w:rFonts w:asciiTheme="minorHAnsi" w:hAnsiTheme="minorHAnsi" w:cstheme="minorHAnsi"/>
          <w:lang w:eastAsia="es-BO"/>
        </w:rPr>
        <w:t xml:space="preserve"> </w:t>
      </w:r>
      <w:r w:rsidR="00D57A8B" w:rsidRPr="004C0847">
        <w:rPr>
          <w:rFonts w:asciiTheme="minorHAnsi" w:hAnsiTheme="minorHAnsi" w:cstheme="minorHAnsi"/>
          <w:lang w:eastAsia="es-BO"/>
        </w:rPr>
        <w:t>-</w:t>
      </w:r>
      <w:r w:rsidR="000222D3">
        <w:rPr>
          <w:rFonts w:asciiTheme="minorHAnsi" w:hAnsiTheme="minorHAnsi" w:cstheme="minorHAnsi"/>
          <w:lang w:eastAsia="es-BO"/>
        </w:rPr>
        <w:t xml:space="preserve"> </w:t>
      </w:r>
      <w:proofErr w:type="spellStart"/>
      <w:r w:rsidR="00D57A8B" w:rsidRPr="004C0847">
        <w:rPr>
          <w:rFonts w:asciiTheme="minorHAnsi" w:hAnsiTheme="minorHAnsi" w:cstheme="minorHAnsi"/>
          <w:lang w:eastAsia="es-BO"/>
        </w:rPr>
        <w:t>Cotahuma</w:t>
      </w:r>
      <w:proofErr w:type="spellEnd"/>
      <w:r w:rsidR="00D57A8B" w:rsidRPr="004C0847">
        <w:rPr>
          <w:rFonts w:asciiTheme="minorHAnsi" w:hAnsiTheme="minorHAnsi" w:cstheme="minorHAnsi"/>
          <w:lang w:eastAsia="es-BO"/>
        </w:rPr>
        <w:t xml:space="preserve">, Distrito 3, </w:t>
      </w:r>
      <w:r w:rsidR="00D5045E">
        <w:rPr>
          <w:rFonts w:asciiTheme="minorHAnsi" w:hAnsiTheme="minorHAnsi" w:cstheme="minorHAnsi"/>
          <w:lang w:eastAsia="es-BO"/>
        </w:rPr>
        <w:t xml:space="preserve">y Distrito 4, </w:t>
      </w:r>
      <w:r w:rsidR="00D57A8B" w:rsidRPr="004C0847">
        <w:rPr>
          <w:rFonts w:asciiTheme="minorHAnsi" w:hAnsiTheme="minorHAnsi" w:cstheme="minorHAnsi"/>
          <w:lang w:eastAsia="es-BO"/>
        </w:rPr>
        <w:t xml:space="preserve">comprendiendo el tramo entre la Intersección de la Calle Mariano </w:t>
      </w:r>
      <w:proofErr w:type="spellStart"/>
      <w:r w:rsidR="00D57A8B" w:rsidRPr="004C0847">
        <w:rPr>
          <w:rFonts w:asciiTheme="minorHAnsi" w:hAnsiTheme="minorHAnsi" w:cstheme="minorHAnsi"/>
          <w:lang w:eastAsia="es-BO"/>
        </w:rPr>
        <w:t>Armaza</w:t>
      </w:r>
      <w:proofErr w:type="spellEnd"/>
      <w:r w:rsidR="00D57A8B" w:rsidRPr="004C0847">
        <w:rPr>
          <w:rFonts w:asciiTheme="minorHAnsi" w:hAnsiTheme="minorHAnsi" w:cstheme="minorHAnsi"/>
          <w:lang w:eastAsia="es-BO"/>
        </w:rPr>
        <w:t xml:space="preserve"> (actual Parque de las Cebras) y la Av. Francisco Bedregal próximo al Cementerio Jardín</w:t>
      </w:r>
      <w:r w:rsidRPr="004C0847">
        <w:rPr>
          <w:rFonts w:asciiTheme="minorHAnsi" w:hAnsiTheme="minorHAnsi" w:cstheme="minorHAnsi"/>
          <w:lang w:val="es-BO" w:eastAsia="es-BO"/>
        </w:rPr>
        <w:t xml:space="preserve">. </w:t>
      </w:r>
    </w:p>
    <w:p w14:paraId="787A3742" w14:textId="77777777" w:rsidR="00062EC7" w:rsidRPr="004C0847" w:rsidRDefault="00062EC7" w:rsidP="00062EC7">
      <w:pPr>
        <w:pStyle w:val="Textoindependiente"/>
        <w:ind w:right="49"/>
        <w:rPr>
          <w:rFonts w:asciiTheme="minorHAnsi" w:hAnsiTheme="minorHAnsi" w:cstheme="minorHAnsi"/>
          <w:lang w:val="es-BO" w:eastAsia="es-BO"/>
        </w:rPr>
      </w:pPr>
    </w:p>
    <w:p w14:paraId="20F72D8E" w14:textId="14FEAD97" w:rsidR="003406F9" w:rsidRPr="003406F9" w:rsidRDefault="003406F9" w:rsidP="003406F9">
      <w:pPr>
        <w:pStyle w:val="Prrafodelista"/>
        <w:numPr>
          <w:ilvl w:val="0"/>
          <w:numId w:val="1"/>
        </w:numPr>
        <w:spacing w:after="0" w:line="240" w:lineRule="auto"/>
        <w:ind w:left="426" w:hanging="426"/>
        <w:rPr>
          <w:rFonts w:cstheme="minorHAnsi"/>
          <w:b/>
          <w:sz w:val="20"/>
        </w:rPr>
      </w:pPr>
      <w:r w:rsidRPr="003406F9">
        <w:rPr>
          <w:rFonts w:cstheme="minorHAnsi"/>
          <w:b/>
          <w:sz w:val="20"/>
        </w:rPr>
        <w:t>JUSTIFICACIÓN</w:t>
      </w:r>
    </w:p>
    <w:p w14:paraId="21A368F8" w14:textId="77777777" w:rsidR="003406F9" w:rsidRDefault="003406F9" w:rsidP="003406F9">
      <w:pPr>
        <w:pStyle w:val="Textoindependiente"/>
        <w:ind w:left="720" w:right="49"/>
        <w:rPr>
          <w:rFonts w:asciiTheme="minorHAnsi" w:hAnsiTheme="minorHAnsi" w:cstheme="minorHAnsi"/>
        </w:rPr>
      </w:pPr>
    </w:p>
    <w:p w14:paraId="03A6DCB6" w14:textId="653FEB51" w:rsidR="00871BFC" w:rsidRPr="00C64D5B" w:rsidRDefault="00D7639E" w:rsidP="00062EC7">
      <w:pPr>
        <w:pStyle w:val="Textoindependiente"/>
        <w:ind w:right="49"/>
        <w:rPr>
          <w:rFonts w:asciiTheme="minorHAnsi" w:hAnsiTheme="minorHAnsi" w:cstheme="minorHAnsi"/>
          <w:lang w:val="es-BO" w:eastAsia="es-BO"/>
        </w:rPr>
      </w:pPr>
      <w:r>
        <w:rPr>
          <w:rFonts w:asciiTheme="minorHAnsi" w:hAnsiTheme="minorHAnsi" w:cstheme="minorHAnsi"/>
        </w:rPr>
        <w:t>Este</w:t>
      </w:r>
      <w:r w:rsidR="008A788E" w:rsidRPr="004C0847">
        <w:rPr>
          <w:rFonts w:asciiTheme="minorHAnsi" w:hAnsiTheme="minorHAnsi" w:cstheme="minorHAnsi"/>
        </w:rPr>
        <w:t xml:space="preserve"> proyecto vial reducirá tiempos de tránsito entre los </w:t>
      </w:r>
      <w:proofErr w:type="spellStart"/>
      <w:r w:rsidR="008A788E" w:rsidRPr="004C0847">
        <w:rPr>
          <w:rFonts w:asciiTheme="minorHAnsi" w:hAnsiTheme="minorHAnsi" w:cstheme="minorHAnsi"/>
        </w:rPr>
        <w:t>Macrodistritos</w:t>
      </w:r>
      <w:proofErr w:type="spellEnd"/>
      <w:r w:rsidR="008A788E" w:rsidRPr="004C0847">
        <w:rPr>
          <w:rFonts w:asciiTheme="minorHAnsi" w:hAnsiTheme="minorHAnsi" w:cstheme="minorHAnsi"/>
        </w:rPr>
        <w:t xml:space="preserve"> </w:t>
      </w:r>
      <w:proofErr w:type="spellStart"/>
      <w:r w:rsidR="008A788E" w:rsidRPr="004C0847">
        <w:rPr>
          <w:rFonts w:asciiTheme="minorHAnsi" w:hAnsiTheme="minorHAnsi" w:cstheme="minorHAnsi"/>
        </w:rPr>
        <w:t>Cotahuma</w:t>
      </w:r>
      <w:proofErr w:type="spellEnd"/>
      <w:r w:rsidR="008A788E" w:rsidRPr="004C0847">
        <w:rPr>
          <w:rFonts w:asciiTheme="minorHAnsi" w:hAnsiTheme="minorHAnsi" w:cstheme="minorHAnsi"/>
        </w:rPr>
        <w:t xml:space="preserve"> y Sur, a través de las avenidas Marcelo Quiroga Santa Cruz desde la ciudad del Alto continuando con la Av.</w:t>
      </w:r>
      <w:r w:rsidR="005B3520">
        <w:rPr>
          <w:rFonts w:asciiTheme="minorHAnsi" w:hAnsiTheme="minorHAnsi" w:cstheme="minorHAnsi"/>
        </w:rPr>
        <w:t xml:space="preserve"> </w:t>
      </w:r>
      <w:proofErr w:type="spellStart"/>
      <w:proofErr w:type="gramStart"/>
      <w:r w:rsidR="005B3520">
        <w:rPr>
          <w:rFonts w:asciiTheme="minorHAnsi" w:hAnsiTheme="minorHAnsi" w:cstheme="minorHAnsi"/>
        </w:rPr>
        <w:t>Moxos</w:t>
      </w:r>
      <w:proofErr w:type="spellEnd"/>
      <w:r w:rsidR="008A788E" w:rsidRPr="004C0847">
        <w:rPr>
          <w:rFonts w:asciiTheme="minorHAnsi" w:hAnsiTheme="minorHAnsi" w:cstheme="minorHAnsi"/>
        </w:rPr>
        <w:t xml:space="preserve">  </w:t>
      </w:r>
      <w:r w:rsidR="00F45EA3">
        <w:rPr>
          <w:rFonts w:asciiTheme="minorHAnsi" w:hAnsiTheme="minorHAnsi" w:cstheme="minorHAnsi"/>
        </w:rPr>
        <w:t>desde</w:t>
      </w:r>
      <w:proofErr w:type="gramEnd"/>
      <w:r w:rsidR="008A788E" w:rsidRPr="004C0847">
        <w:rPr>
          <w:rFonts w:asciiTheme="minorHAnsi" w:hAnsiTheme="minorHAnsi" w:cstheme="minorHAnsi"/>
        </w:rPr>
        <w:t xml:space="preserve"> la av. Buenos Aires</w:t>
      </w:r>
      <w:r w:rsidR="009779CF">
        <w:rPr>
          <w:rFonts w:asciiTheme="minorHAnsi" w:hAnsiTheme="minorHAnsi" w:cstheme="minorHAnsi"/>
        </w:rPr>
        <w:t>, Ingresando a la Av. Víctor Agustín Ugarte</w:t>
      </w:r>
      <w:r w:rsidR="008A788E" w:rsidRPr="004C0847">
        <w:rPr>
          <w:rFonts w:asciiTheme="minorHAnsi" w:hAnsiTheme="minorHAnsi" w:cstheme="minorHAnsi"/>
        </w:rPr>
        <w:t xml:space="preserve"> concluyendo en la calle </w:t>
      </w:r>
      <w:proofErr w:type="spellStart"/>
      <w:r w:rsidR="008A788E" w:rsidRPr="004C0847">
        <w:rPr>
          <w:rFonts w:asciiTheme="minorHAnsi" w:hAnsiTheme="minorHAnsi" w:cstheme="minorHAnsi"/>
        </w:rPr>
        <w:t>Armaza</w:t>
      </w:r>
      <w:proofErr w:type="spellEnd"/>
      <w:r w:rsidR="00F45EA3">
        <w:rPr>
          <w:rFonts w:asciiTheme="minorHAnsi" w:hAnsiTheme="minorHAnsi" w:cstheme="minorHAnsi"/>
        </w:rPr>
        <w:t xml:space="preserve"> en la parte baja del </w:t>
      </w:r>
      <w:proofErr w:type="spellStart"/>
      <w:r w:rsidR="00F45EA3">
        <w:rPr>
          <w:rFonts w:asciiTheme="minorHAnsi" w:hAnsiTheme="minorHAnsi" w:cstheme="minorHAnsi"/>
        </w:rPr>
        <w:t>Macrodistrito</w:t>
      </w:r>
      <w:proofErr w:type="spellEnd"/>
      <w:r w:rsidR="00F45EA3">
        <w:rPr>
          <w:rFonts w:asciiTheme="minorHAnsi" w:hAnsiTheme="minorHAnsi" w:cstheme="minorHAnsi"/>
        </w:rPr>
        <w:t xml:space="preserve"> </w:t>
      </w:r>
      <w:proofErr w:type="spellStart"/>
      <w:r w:rsidR="00F45EA3">
        <w:rPr>
          <w:rFonts w:asciiTheme="minorHAnsi" w:hAnsiTheme="minorHAnsi" w:cstheme="minorHAnsi"/>
        </w:rPr>
        <w:t>Cotahuma</w:t>
      </w:r>
      <w:proofErr w:type="spellEnd"/>
      <w:r w:rsidR="008A788E" w:rsidRPr="004C0847">
        <w:rPr>
          <w:rFonts w:asciiTheme="minorHAnsi" w:hAnsiTheme="minorHAnsi" w:cstheme="minorHAnsi"/>
        </w:rPr>
        <w:t xml:space="preserve">, </w:t>
      </w:r>
      <w:r w:rsidR="00F45EA3">
        <w:rPr>
          <w:rFonts w:asciiTheme="minorHAnsi" w:hAnsiTheme="minorHAnsi" w:cstheme="minorHAnsi"/>
        </w:rPr>
        <w:t>por lo que se prevé dar</w:t>
      </w:r>
      <w:r w:rsidR="008A788E" w:rsidRPr="004C0847">
        <w:rPr>
          <w:rFonts w:asciiTheme="minorHAnsi" w:hAnsiTheme="minorHAnsi" w:cstheme="minorHAnsi"/>
        </w:rPr>
        <w:t xml:space="preserve"> continuidad a la vía </w:t>
      </w:r>
      <w:r>
        <w:rPr>
          <w:rFonts w:asciiTheme="minorHAnsi" w:hAnsiTheme="minorHAnsi" w:cstheme="minorHAnsi"/>
        </w:rPr>
        <w:t>que</w:t>
      </w:r>
      <w:r w:rsidR="008A788E" w:rsidRPr="004C0847">
        <w:rPr>
          <w:rFonts w:asciiTheme="minorHAnsi" w:hAnsiTheme="minorHAnsi" w:cstheme="minorHAnsi"/>
        </w:rPr>
        <w:t xml:space="preserve"> llegará a conectar con las avenidas Francisco Bedregal y la Av. Los Sargentos hacia </w:t>
      </w:r>
      <w:r>
        <w:rPr>
          <w:rFonts w:asciiTheme="minorHAnsi" w:hAnsiTheme="minorHAnsi" w:cstheme="minorHAnsi"/>
        </w:rPr>
        <w:t xml:space="preserve">el </w:t>
      </w:r>
      <w:proofErr w:type="spellStart"/>
      <w:r>
        <w:rPr>
          <w:rFonts w:asciiTheme="minorHAnsi" w:hAnsiTheme="minorHAnsi" w:cstheme="minorHAnsi"/>
        </w:rPr>
        <w:t>Macrodistrito</w:t>
      </w:r>
      <w:proofErr w:type="spellEnd"/>
      <w:r w:rsidR="008A788E" w:rsidRPr="004C0847">
        <w:rPr>
          <w:rFonts w:asciiTheme="minorHAnsi" w:hAnsiTheme="minorHAnsi" w:cstheme="minorHAnsi"/>
        </w:rPr>
        <w:t xml:space="preserve"> Sur, </w:t>
      </w:r>
      <w:r w:rsidR="00062EC7" w:rsidRPr="004C0847">
        <w:rPr>
          <w:rFonts w:asciiTheme="minorHAnsi" w:hAnsiTheme="minorHAnsi" w:cstheme="minorHAnsi"/>
          <w:lang w:val="es-BO" w:eastAsia="es-BO"/>
        </w:rPr>
        <w:t xml:space="preserve">sin embargo, considerando que </w:t>
      </w:r>
      <w:r w:rsidR="000D2B67" w:rsidRPr="004C0847">
        <w:rPr>
          <w:rFonts w:asciiTheme="minorHAnsi" w:hAnsiTheme="minorHAnsi" w:cstheme="minorHAnsi"/>
          <w:lang w:val="es-BO" w:eastAsia="es-BO"/>
        </w:rPr>
        <w:t>se requiere realizar la conformación de plataformas viales</w:t>
      </w:r>
      <w:r>
        <w:rPr>
          <w:rFonts w:asciiTheme="minorHAnsi" w:hAnsiTheme="minorHAnsi" w:cstheme="minorHAnsi"/>
          <w:lang w:val="es-BO" w:eastAsia="es-BO"/>
        </w:rPr>
        <w:t xml:space="preserve"> y la implementación de</w:t>
      </w:r>
      <w:r w:rsidR="000D2B67" w:rsidRPr="004C0847">
        <w:rPr>
          <w:rFonts w:asciiTheme="minorHAnsi" w:hAnsiTheme="minorHAnsi" w:cstheme="minorHAnsi"/>
          <w:lang w:val="es-BO" w:eastAsia="es-BO"/>
        </w:rPr>
        <w:t xml:space="preserve"> obras estructurales como muros de contención</w:t>
      </w:r>
      <w:r w:rsidR="00D5045E">
        <w:rPr>
          <w:rFonts w:asciiTheme="minorHAnsi" w:hAnsiTheme="minorHAnsi" w:cstheme="minorHAnsi"/>
          <w:lang w:val="es-BO" w:eastAsia="es-BO"/>
        </w:rPr>
        <w:t xml:space="preserve"> y otros</w:t>
      </w:r>
      <w:r>
        <w:rPr>
          <w:rFonts w:asciiTheme="minorHAnsi" w:hAnsiTheme="minorHAnsi" w:cstheme="minorHAnsi"/>
          <w:lang w:val="es-BO" w:eastAsia="es-BO"/>
        </w:rPr>
        <w:t>,</w:t>
      </w:r>
      <w:r w:rsidR="00D5045E">
        <w:rPr>
          <w:rFonts w:asciiTheme="minorHAnsi" w:hAnsiTheme="minorHAnsi" w:cstheme="minorHAnsi"/>
          <w:lang w:val="es-BO" w:eastAsia="es-BO"/>
        </w:rPr>
        <w:t xml:space="preserve"> en un sector de una deslizamiento, es que </w:t>
      </w:r>
      <w:r w:rsidR="000D2B67" w:rsidRPr="004C0847">
        <w:rPr>
          <w:rFonts w:asciiTheme="minorHAnsi" w:hAnsiTheme="minorHAnsi" w:cstheme="minorHAnsi"/>
          <w:lang w:val="es-BO" w:eastAsia="es-BO"/>
        </w:rPr>
        <w:t xml:space="preserve">se requiere </w:t>
      </w:r>
      <w:r w:rsidR="00062EC7" w:rsidRPr="004C0847">
        <w:rPr>
          <w:rFonts w:asciiTheme="minorHAnsi" w:hAnsiTheme="minorHAnsi" w:cstheme="minorHAnsi"/>
          <w:lang w:val="es-BO" w:eastAsia="es-BO"/>
        </w:rPr>
        <w:t xml:space="preserve">contratar los servicios de una empresa consultora legalmente establecida y con experiencia certificada, para la ejecución </w:t>
      </w:r>
      <w:r w:rsidR="00C87C45" w:rsidRPr="004C0847">
        <w:rPr>
          <w:rFonts w:asciiTheme="minorHAnsi" w:hAnsiTheme="minorHAnsi" w:cstheme="minorHAnsi"/>
          <w:lang w:val="es-BO" w:eastAsia="es-BO"/>
        </w:rPr>
        <w:t xml:space="preserve">del Estudio Geológico Geotécnico </w:t>
      </w:r>
      <w:r w:rsidR="00062EC7" w:rsidRPr="004C0847">
        <w:rPr>
          <w:rFonts w:asciiTheme="minorHAnsi" w:hAnsiTheme="minorHAnsi" w:cstheme="minorHAnsi"/>
          <w:lang w:val="es-BO" w:eastAsia="es-BO"/>
        </w:rPr>
        <w:t xml:space="preserve">a profundidad en el sector del proyecto, con el fin de garantizar las condiciones técnicas de las </w:t>
      </w:r>
      <w:r w:rsidR="000D2B67" w:rsidRPr="004C0847">
        <w:rPr>
          <w:rFonts w:asciiTheme="minorHAnsi" w:hAnsiTheme="minorHAnsi" w:cstheme="minorHAnsi"/>
          <w:lang w:val="es-BO" w:eastAsia="es-BO"/>
        </w:rPr>
        <w:t>soluciones planteadas.</w:t>
      </w:r>
    </w:p>
    <w:p w14:paraId="336DDDCD" w14:textId="77777777" w:rsidR="00062EC7" w:rsidRPr="00C64D5B" w:rsidRDefault="00062EC7" w:rsidP="00062EC7">
      <w:pPr>
        <w:pStyle w:val="Textoindependiente"/>
        <w:ind w:right="49"/>
        <w:rPr>
          <w:rFonts w:asciiTheme="minorHAnsi" w:hAnsiTheme="minorHAnsi" w:cstheme="minorHAnsi"/>
        </w:rPr>
      </w:pPr>
    </w:p>
    <w:p w14:paraId="18E2D758"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OBJETIVOS</w:t>
      </w:r>
    </w:p>
    <w:p w14:paraId="516C0496" w14:textId="77777777" w:rsidR="00871BFC" w:rsidRPr="00C64D5B" w:rsidRDefault="00871BFC" w:rsidP="00871BFC">
      <w:pPr>
        <w:pStyle w:val="Textoindependiente"/>
        <w:ind w:right="49"/>
        <w:rPr>
          <w:rFonts w:asciiTheme="minorHAnsi" w:hAnsiTheme="minorHAnsi" w:cstheme="minorHAnsi"/>
          <w:b/>
        </w:rPr>
      </w:pPr>
    </w:p>
    <w:p w14:paraId="37F8E27B" w14:textId="77777777" w:rsidR="00871BFC" w:rsidRPr="00C64D5B" w:rsidRDefault="00871BFC" w:rsidP="00871BFC">
      <w:pPr>
        <w:pStyle w:val="Textoindependiente"/>
        <w:numPr>
          <w:ilvl w:val="0"/>
          <w:numId w:val="2"/>
        </w:numPr>
        <w:ind w:right="49"/>
        <w:rPr>
          <w:rFonts w:asciiTheme="minorHAnsi" w:hAnsiTheme="minorHAnsi" w:cstheme="minorHAnsi"/>
          <w:b/>
        </w:rPr>
      </w:pPr>
      <w:r w:rsidRPr="00C64D5B">
        <w:rPr>
          <w:rFonts w:asciiTheme="minorHAnsi" w:hAnsiTheme="minorHAnsi" w:cstheme="minorHAnsi"/>
          <w:b/>
        </w:rPr>
        <w:t>OBJETIVO GENERAL</w:t>
      </w:r>
    </w:p>
    <w:p w14:paraId="6215696A" w14:textId="77777777" w:rsidR="00871BFC" w:rsidRPr="00C64D5B" w:rsidRDefault="00871BFC" w:rsidP="00871BFC">
      <w:pPr>
        <w:pStyle w:val="Textoindependiente"/>
        <w:ind w:right="49"/>
        <w:rPr>
          <w:rFonts w:asciiTheme="minorHAnsi" w:hAnsiTheme="minorHAnsi" w:cstheme="minorHAnsi"/>
          <w:b/>
        </w:rPr>
      </w:pPr>
    </w:p>
    <w:p w14:paraId="6A79F474" w14:textId="7E1EC7D1" w:rsidR="00871BFC" w:rsidRPr="00C64D5B" w:rsidRDefault="00622DD8" w:rsidP="00611789">
      <w:pPr>
        <w:pStyle w:val="Prrafodelista"/>
        <w:spacing w:after="0" w:line="240" w:lineRule="auto"/>
        <w:jc w:val="both"/>
        <w:rPr>
          <w:rFonts w:eastAsia="Times New Roman" w:cstheme="minorHAnsi"/>
          <w:color w:val="000000"/>
          <w:sz w:val="20"/>
          <w:lang w:eastAsia="es-MX"/>
        </w:rPr>
      </w:pPr>
      <w:r w:rsidRPr="004C0847">
        <w:rPr>
          <w:rFonts w:eastAsia="Times New Roman" w:cstheme="minorHAnsi"/>
          <w:color w:val="000000"/>
          <w:sz w:val="20"/>
          <w:lang w:eastAsia="es-MX"/>
        </w:rPr>
        <w:t>Contar con un E</w:t>
      </w:r>
      <w:r w:rsidR="00027992" w:rsidRPr="004C0847">
        <w:rPr>
          <w:rFonts w:eastAsia="Times New Roman" w:cstheme="minorHAnsi"/>
          <w:color w:val="000000"/>
          <w:sz w:val="20"/>
          <w:lang w:eastAsia="es-MX"/>
        </w:rPr>
        <w:t>studio Geológico G</w:t>
      </w:r>
      <w:r w:rsidR="00871BFC" w:rsidRPr="004C0847">
        <w:rPr>
          <w:rFonts w:eastAsia="Times New Roman" w:cstheme="minorHAnsi"/>
          <w:color w:val="000000"/>
          <w:sz w:val="20"/>
          <w:lang w:eastAsia="es-MX"/>
        </w:rPr>
        <w:t xml:space="preserve">eotécnico que proporcione información técnica de las condiciones geológicas del terreno y las características físico mecánicas de los suelos que permitan realizar los diseños para la implementación de la </w:t>
      </w:r>
      <w:r w:rsidR="00502AA3">
        <w:rPr>
          <w:rFonts w:eastAsia="Times New Roman" w:cstheme="minorHAnsi"/>
          <w:color w:val="000000"/>
          <w:sz w:val="20"/>
          <w:lang w:eastAsia="es-MX"/>
        </w:rPr>
        <w:t xml:space="preserve">futura </w:t>
      </w:r>
      <w:r w:rsidR="00871BFC" w:rsidRPr="004C0847">
        <w:rPr>
          <w:rFonts w:eastAsia="Times New Roman" w:cstheme="minorHAnsi"/>
          <w:color w:val="000000"/>
          <w:sz w:val="20"/>
          <w:lang w:eastAsia="es-MX"/>
        </w:rPr>
        <w:t xml:space="preserve">vía y </w:t>
      </w:r>
      <w:r w:rsidR="00D5045E">
        <w:rPr>
          <w:rFonts w:eastAsia="Times New Roman" w:cstheme="minorHAnsi"/>
          <w:color w:val="000000"/>
          <w:sz w:val="20"/>
          <w:lang w:eastAsia="es-MX"/>
        </w:rPr>
        <w:t xml:space="preserve">todas sus obras complementarias, </w:t>
      </w:r>
      <w:r w:rsidR="002E49E2" w:rsidRPr="002E49E2">
        <w:rPr>
          <w:rFonts w:eastAsia="Times New Roman" w:cstheme="minorHAnsi"/>
          <w:color w:val="000000"/>
          <w:sz w:val="20"/>
          <w:lang w:eastAsia="es-MX"/>
        </w:rPr>
        <w:t>garantizando la</w:t>
      </w:r>
      <w:r w:rsidR="00D5045E" w:rsidRPr="002E49E2">
        <w:rPr>
          <w:rFonts w:eastAsia="Times New Roman" w:cstheme="minorHAnsi"/>
          <w:color w:val="000000"/>
          <w:sz w:val="20"/>
          <w:lang w:eastAsia="es-MX"/>
        </w:rPr>
        <w:t xml:space="preserve"> vida útil del proyecto.</w:t>
      </w:r>
    </w:p>
    <w:p w14:paraId="63A3E406" w14:textId="77777777" w:rsidR="00871BFC" w:rsidRPr="00C64D5B" w:rsidRDefault="00871BFC" w:rsidP="00871BFC">
      <w:pPr>
        <w:spacing w:after="0" w:line="240" w:lineRule="auto"/>
        <w:jc w:val="both"/>
        <w:rPr>
          <w:rFonts w:eastAsia="Times New Roman" w:cstheme="minorHAnsi"/>
          <w:color w:val="000000"/>
          <w:sz w:val="20"/>
          <w:lang w:eastAsia="es-MX"/>
        </w:rPr>
      </w:pPr>
    </w:p>
    <w:p w14:paraId="53FB0E0B" w14:textId="77777777" w:rsidR="00871BFC" w:rsidRPr="00C64D5B" w:rsidRDefault="00871BFC" w:rsidP="00871BFC">
      <w:pPr>
        <w:pStyle w:val="Textoindependiente"/>
        <w:numPr>
          <w:ilvl w:val="0"/>
          <w:numId w:val="2"/>
        </w:numPr>
        <w:ind w:right="49"/>
        <w:rPr>
          <w:rFonts w:asciiTheme="minorHAnsi" w:hAnsiTheme="minorHAnsi" w:cstheme="minorHAnsi"/>
          <w:b/>
        </w:rPr>
      </w:pPr>
      <w:r w:rsidRPr="00C64D5B">
        <w:rPr>
          <w:rFonts w:asciiTheme="minorHAnsi" w:hAnsiTheme="minorHAnsi" w:cstheme="minorHAnsi"/>
          <w:b/>
        </w:rPr>
        <w:t>OBJETIVOS ESPECÍFICOS</w:t>
      </w:r>
    </w:p>
    <w:p w14:paraId="61569E73" w14:textId="77777777" w:rsidR="00871BFC" w:rsidRPr="00C64D5B" w:rsidRDefault="00871BFC" w:rsidP="00871BFC">
      <w:pPr>
        <w:pStyle w:val="Prrafodelista"/>
        <w:spacing w:after="120" w:line="240" w:lineRule="auto"/>
        <w:jc w:val="both"/>
        <w:rPr>
          <w:rStyle w:val="nfasisintenso"/>
          <w:rFonts w:cstheme="minorHAnsi"/>
          <w:i w:val="0"/>
          <w:sz w:val="20"/>
          <w:u w:val="single"/>
          <w:lang w:val="es-BO"/>
        </w:rPr>
      </w:pPr>
    </w:p>
    <w:p w14:paraId="5309958A" w14:textId="77777777" w:rsidR="00871BFC" w:rsidRPr="00C64D5B" w:rsidRDefault="00871BFC" w:rsidP="00517096">
      <w:pPr>
        <w:pStyle w:val="Prrafodelista"/>
        <w:spacing w:after="0" w:line="240" w:lineRule="auto"/>
        <w:jc w:val="both"/>
        <w:rPr>
          <w:rStyle w:val="nfasisintenso"/>
          <w:rFonts w:cstheme="minorHAnsi"/>
          <w:i w:val="0"/>
          <w:color w:val="auto"/>
          <w:sz w:val="20"/>
          <w:u w:val="single"/>
          <w:lang w:val="es-BO"/>
        </w:rPr>
      </w:pPr>
      <w:r w:rsidRPr="00C64D5B">
        <w:rPr>
          <w:rStyle w:val="nfasisintenso"/>
          <w:rFonts w:cstheme="minorHAnsi"/>
          <w:i w:val="0"/>
          <w:color w:val="auto"/>
          <w:sz w:val="20"/>
          <w:u w:val="single"/>
          <w:lang w:val="es-BO"/>
        </w:rPr>
        <w:t>Topografía</w:t>
      </w:r>
    </w:p>
    <w:p w14:paraId="64976019" w14:textId="77777777" w:rsidR="00871BFC"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C64D5B">
        <w:rPr>
          <w:rFonts w:eastAsia="Times New Roman" w:cstheme="minorHAnsi"/>
          <w:sz w:val="20"/>
          <w:lang w:val="es-BO" w:eastAsia="es-BO"/>
        </w:rPr>
        <w:t>Determinar el Modelo Digital de Superficie, considerando las características morfológicas del área de proyecto.</w:t>
      </w:r>
    </w:p>
    <w:p w14:paraId="2E9B3811" w14:textId="77777777" w:rsidR="00502AA3" w:rsidRPr="00C64D5B" w:rsidRDefault="00502AA3" w:rsidP="00517096">
      <w:pPr>
        <w:pStyle w:val="Prrafodelista"/>
        <w:spacing w:before="120" w:after="0" w:line="240" w:lineRule="auto"/>
        <w:ind w:left="714"/>
        <w:contextualSpacing w:val="0"/>
        <w:jc w:val="both"/>
        <w:rPr>
          <w:rFonts w:eastAsia="Times New Roman" w:cstheme="minorHAnsi"/>
          <w:sz w:val="20"/>
          <w:lang w:val="es-BO" w:eastAsia="es-BO"/>
        </w:rPr>
      </w:pPr>
    </w:p>
    <w:p w14:paraId="43F1E25D" w14:textId="77777777" w:rsidR="00871BFC" w:rsidRPr="00C64D5B" w:rsidRDefault="00871BFC" w:rsidP="00517096">
      <w:pPr>
        <w:spacing w:after="0" w:line="240" w:lineRule="auto"/>
        <w:ind w:left="709"/>
        <w:jc w:val="both"/>
        <w:rPr>
          <w:rStyle w:val="nfasisintenso"/>
          <w:rFonts w:cstheme="minorHAnsi"/>
          <w:i w:val="0"/>
          <w:color w:val="auto"/>
          <w:sz w:val="20"/>
          <w:u w:val="single"/>
          <w:lang w:val="es-BO"/>
        </w:rPr>
      </w:pPr>
      <w:r w:rsidRPr="00C64D5B">
        <w:rPr>
          <w:rStyle w:val="nfasisintenso"/>
          <w:rFonts w:cstheme="minorHAnsi"/>
          <w:i w:val="0"/>
          <w:color w:val="auto"/>
          <w:sz w:val="20"/>
          <w:u w:val="single"/>
          <w:lang w:val="es-BO"/>
        </w:rPr>
        <w:t>Geología</w:t>
      </w:r>
    </w:p>
    <w:p w14:paraId="3185DBE8" w14:textId="77777777" w:rsidR="00871BFC" w:rsidRPr="00C64D5B"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C64D5B">
        <w:rPr>
          <w:rFonts w:eastAsia="Times New Roman" w:cstheme="minorHAnsi"/>
          <w:sz w:val="20"/>
          <w:lang w:val="es-BO" w:eastAsia="es-BO"/>
        </w:rPr>
        <w:t>Establecer la evolución del terreno a través del tiempo, identificando con mayor detalle las unidades geológicas y geomorfológicas presentes en superficie y subsuelo, de esta forma definir sus características geológicas y su comportamiento con la futura implementación del proyecto vial.</w:t>
      </w:r>
    </w:p>
    <w:p w14:paraId="7752301D" w14:textId="1EB71D2D" w:rsidR="00871BFC" w:rsidRDefault="00871BFC" w:rsidP="00517096">
      <w:pPr>
        <w:pStyle w:val="Prrafodelista"/>
        <w:spacing w:before="120" w:after="0" w:line="240" w:lineRule="auto"/>
        <w:jc w:val="both"/>
        <w:rPr>
          <w:rFonts w:eastAsia="Times New Roman" w:cstheme="minorHAnsi"/>
          <w:sz w:val="20"/>
          <w:lang w:val="es-BO" w:eastAsia="es-BO"/>
        </w:rPr>
      </w:pPr>
      <w:r w:rsidRPr="00C64D5B">
        <w:rPr>
          <w:rFonts w:eastAsia="Times New Roman" w:cstheme="minorHAnsi"/>
          <w:sz w:val="20"/>
          <w:lang w:val="es-BO" w:eastAsia="es-BO"/>
        </w:rPr>
        <w:lastRenderedPageBreak/>
        <w:t xml:space="preserve">Identificar y Evaluar los posibles riesgos de desastre presentes dentro el área de influencia del proyecto, utilizando metodologías aplicables </w:t>
      </w:r>
      <w:r w:rsidR="001A3A9D">
        <w:rPr>
          <w:rFonts w:eastAsia="Times New Roman" w:cstheme="minorHAnsi"/>
          <w:sz w:val="20"/>
          <w:lang w:val="es-BO" w:eastAsia="es-BO"/>
        </w:rPr>
        <w:t xml:space="preserve">y soluciones, </w:t>
      </w:r>
      <w:r w:rsidRPr="00C64D5B">
        <w:rPr>
          <w:rFonts w:eastAsia="Times New Roman" w:cstheme="minorHAnsi"/>
          <w:sz w:val="20"/>
          <w:lang w:val="es-BO" w:eastAsia="es-BO"/>
        </w:rPr>
        <w:t>a proyectos de infraestructura</w:t>
      </w:r>
      <w:r w:rsidR="001A3A9D">
        <w:rPr>
          <w:rFonts w:eastAsia="Times New Roman" w:cstheme="minorHAnsi"/>
          <w:sz w:val="20"/>
          <w:lang w:val="es-BO" w:eastAsia="es-BO"/>
        </w:rPr>
        <w:t xml:space="preserve"> vial</w:t>
      </w:r>
      <w:r w:rsidRPr="00C64D5B">
        <w:rPr>
          <w:rFonts w:eastAsia="Times New Roman" w:cstheme="minorHAnsi"/>
          <w:sz w:val="20"/>
          <w:lang w:val="es-BO" w:eastAsia="es-BO"/>
        </w:rPr>
        <w:t xml:space="preserve"> y determinar la gestión integral </w:t>
      </w:r>
      <w:r w:rsidR="001A3A9D">
        <w:rPr>
          <w:rFonts w:eastAsia="Times New Roman" w:cstheme="minorHAnsi"/>
          <w:sz w:val="20"/>
          <w:lang w:val="es-BO" w:eastAsia="es-BO"/>
        </w:rPr>
        <w:t>con la implementación del proyecto</w:t>
      </w:r>
      <w:r w:rsidRPr="00C64D5B">
        <w:rPr>
          <w:rFonts w:eastAsia="Times New Roman" w:cstheme="minorHAnsi"/>
          <w:sz w:val="20"/>
          <w:lang w:val="es-BO" w:eastAsia="es-BO"/>
        </w:rPr>
        <w:t>.</w:t>
      </w:r>
    </w:p>
    <w:p w14:paraId="13C2A1FF" w14:textId="77777777" w:rsidR="00502AA3" w:rsidRPr="00C64D5B" w:rsidRDefault="00502AA3" w:rsidP="00517096">
      <w:pPr>
        <w:pStyle w:val="Prrafodelista"/>
        <w:spacing w:before="120" w:after="0" w:line="240" w:lineRule="auto"/>
        <w:jc w:val="both"/>
        <w:rPr>
          <w:rFonts w:eastAsia="Times New Roman" w:cstheme="minorHAnsi"/>
          <w:sz w:val="20"/>
          <w:lang w:val="es-BO" w:eastAsia="es-BO"/>
        </w:rPr>
      </w:pPr>
    </w:p>
    <w:p w14:paraId="270CCAC3" w14:textId="77777777" w:rsidR="00062EC7" w:rsidRPr="00C64D5B" w:rsidRDefault="00062EC7" w:rsidP="00517096">
      <w:pPr>
        <w:pStyle w:val="Prrafodelista"/>
        <w:spacing w:before="120" w:after="0" w:line="240" w:lineRule="auto"/>
        <w:jc w:val="both"/>
        <w:rPr>
          <w:rFonts w:eastAsia="Times New Roman" w:cstheme="minorHAnsi"/>
          <w:sz w:val="20"/>
          <w:lang w:val="es-BO" w:eastAsia="es-BO"/>
        </w:rPr>
      </w:pPr>
    </w:p>
    <w:p w14:paraId="06879D10" w14:textId="0B47CE06" w:rsidR="00871BFC" w:rsidRPr="00C64D5B" w:rsidRDefault="00871BFC" w:rsidP="00517096">
      <w:pPr>
        <w:spacing w:after="0" w:line="240" w:lineRule="auto"/>
        <w:ind w:left="709"/>
        <w:jc w:val="both"/>
        <w:rPr>
          <w:rStyle w:val="nfasisintenso"/>
          <w:rFonts w:cstheme="minorHAnsi"/>
          <w:i w:val="0"/>
          <w:color w:val="auto"/>
          <w:sz w:val="20"/>
          <w:u w:val="single"/>
          <w:lang w:val="es-BO"/>
        </w:rPr>
      </w:pPr>
      <w:r w:rsidRPr="00C64D5B">
        <w:rPr>
          <w:rStyle w:val="nfasisintenso"/>
          <w:rFonts w:cstheme="minorHAnsi"/>
          <w:i w:val="0"/>
          <w:color w:val="auto"/>
          <w:sz w:val="20"/>
          <w:u w:val="single"/>
          <w:lang w:val="es-BO"/>
        </w:rPr>
        <w:t xml:space="preserve">Hidrología - </w:t>
      </w:r>
      <w:r w:rsidR="001A3A9D" w:rsidRPr="00C64D5B">
        <w:rPr>
          <w:rStyle w:val="nfasisintenso"/>
          <w:rFonts w:cstheme="minorHAnsi"/>
          <w:i w:val="0"/>
          <w:color w:val="auto"/>
          <w:sz w:val="20"/>
          <w:u w:val="single"/>
          <w:lang w:val="es-BO"/>
        </w:rPr>
        <w:t>Hidr</w:t>
      </w:r>
      <w:r w:rsidR="001A3A9D">
        <w:rPr>
          <w:rStyle w:val="nfasisintenso"/>
          <w:rFonts w:cstheme="minorHAnsi"/>
          <w:i w:val="0"/>
          <w:color w:val="auto"/>
          <w:sz w:val="20"/>
          <w:u w:val="single"/>
          <w:lang w:val="es-BO"/>
        </w:rPr>
        <w:t>ogeológica</w:t>
      </w:r>
    </w:p>
    <w:p w14:paraId="34629C5A" w14:textId="025C8BB5" w:rsidR="003839D1" w:rsidRPr="004C0847"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4C0847">
        <w:rPr>
          <w:rFonts w:eastAsia="Times New Roman" w:cstheme="minorHAnsi"/>
          <w:sz w:val="20"/>
          <w:lang w:val="es-BO" w:eastAsia="es-BO"/>
        </w:rPr>
        <w:t xml:space="preserve">Determinar la existencia de los flujos de agua en el sector, realizando el análisis físico-químico y bacteriológico. </w:t>
      </w:r>
    </w:p>
    <w:p w14:paraId="0E37935F" w14:textId="708803DD" w:rsidR="00871BFC"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4C0847">
        <w:rPr>
          <w:rFonts w:eastAsia="Times New Roman" w:cstheme="minorHAnsi"/>
          <w:sz w:val="20"/>
          <w:lang w:val="es-BO" w:eastAsia="es-BO"/>
        </w:rPr>
        <w:t>Plantear las posibles soluciones de captación de aguas.</w:t>
      </w:r>
    </w:p>
    <w:p w14:paraId="710D4DB2" w14:textId="195C934C" w:rsidR="00301383" w:rsidRPr="0027262E" w:rsidRDefault="00EE0B39" w:rsidP="00517096">
      <w:pPr>
        <w:spacing w:after="0" w:line="240" w:lineRule="auto"/>
        <w:ind w:left="709"/>
        <w:jc w:val="both"/>
        <w:rPr>
          <w:rFonts w:cstheme="minorHAnsi"/>
          <w:b/>
          <w:sz w:val="20"/>
          <w:u w:val="single"/>
          <w:lang w:val="es-BO"/>
        </w:rPr>
      </w:pPr>
      <w:r>
        <w:rPr>
          <w:rStyle w:val="nfasisintenso"/>
          <w:rFonts w:cstheme="minorHAnsi"/>
          <w:i w:val="0"/>
          <w:color w:val="auto"/>
          <w:sz w:val="20"/>
          <w:u w:val="single"/>
          <w:lang w:val="es-BO"/>
        </w:rPr>
        <w:t>Geote</w:t>
      </w:r>
      <w:r w:rsidRPr="00C64D5B">
        <w:rPr>
          <w:rStyle w:val="nfasisintenso"/>
          <w:rFonts w:cstheme="minorHAnsi"/>
          <w:i w:val="0"/>
          <w:color w:val="auto"/>
          <w:sz w:val="20"/>
          <w:u w:val="single"/>
          <w:lang w:val="es-BO"/>
        </w:rPr>
        <w:t>cnia</w:t>
      </w:r>
    </w:p>
    <w:p w14:paraId="5159FCAF" w14:textId="52D656AC" w:rsidR="00871BFC" w:rsidRPr="004C0847"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4C0847">
        <w:rPr>
          <w:rFonts w:eastAsia="Times New Roman" w:cstheme="minorHAnsi"/>
          <w:sz w:val="20"/>
          <w:lang w:val="es-BO" w:eastAsia="es-BO"/>
        </w:rPr>
        <w:t>Determinar las características físico-mecánicas de los suelos sobre los que se implementará el proyecto vial.</w:t>
      </w:r>
    </w:p>
    <w:p w14:paraId="043FB525" w14:textId="1BD2FFA2" w:rsidR="00871BFC" w:rsidRPr="004C0847"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4C0847">
        <w:rPr>
          <w:rFonts w:eastAsia="Times New Roman" w:cstheme="minorHAnsi"/>
          <w:sz w:val="20"/>
          <w:lang w:val="es-BO" w:eastAsia="es-BO"/>
        </w:rPr>
        <w:t xml:space="preserve">Definir parámetros </w:t>
      </w:r>
      <w:proofErr w:type="spellStart"/>
      <w:r w:rsidRPr="004C0847">
        <w:rPr>
          <w:rFonts w:eastAsia="Times New Roman" w:cstheme="minorHAnsi"/>
          <w:sz w:val="20"/>
          <w:lang w:val="es-BO" w:eastAsia="es-BO"/>
        </w:rPr>
        <w:t>geomecánicos</w:t>
      </w:r>
      <w:proofErr w:type="spellEnd"/>
      <w:r w:rsidRPr="004C0847">
        <w:rPr>
          <w:rFonts w:eastAsia="Times New Roman" w:cstheme="minorHAnsi"/>
          <w:sz w:val="20"/>
          <w:lang w:val="es-BO" w:eastAsia="es-BO"/>
        </w:rPr>
        <w:t xml:space="preserve"> para el diseño de las futuras obras.</w:t>
      </w:r>
    </w:p>
    <w:p w14:paraId="1B1511AD" w14:textId="1AE9065D" w:rsidR="00871BFC" w:rsidRPr="004C0847"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4C0847">
        <w:rPr>
          <w:rFonts w:eastAsia="Times New Roman" w:cstheme="minorHAnsi"/>
          <w:sz w:val="20"/>
          <w:lang w:val="es-BO" w:eastAsia="es-BO"/>
        </w:rPr>
        <w:t xml:space="preserve">Establecer la calidad de los suelos en función a la estratigrafía del lugar. </w:t>
      </w:r>
    </w:p>
    <w:p w14:paraId="1253ED65" w14:textId="4340B7B2" w:rsidR="00871BFC" w:rsidRPr="004C0847"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4C0847">
        <w:rPr>
          <w:rFonts w:eastAsia="Times New Roman" w:cstheme="minorHAnsi"/>
          <w:sz w:val="20"/>
          <w:lang w:val="es-BO" w:eastAsia="es-BO"/>
        </w:rPr>
        <w:t>Recomendar el lugar, profundidad, el tipo de fundación y obras más adecuadas para la implementación del proyecto vial.</w:t>
      </w:r>
    </w:p>
    <w:p w14:paraId="38C70379" w14:textId="644A50AD" w:rsidR="00871BFC" w:rsidRPr="00C64D5B" w:rsidRDefault="00871BFC" w:rsidP="00517096">
      <w:pPr>
        <w:pStyle w:val="Prrafodelista"/>
        <w:spacing w:before="120" w:after="0" w:line="240" w:lineRule="auto"/>
        <w:ind w:left="714"/>
        <w:contextualSpacing w:val="0"/>
        <w:jc w:val="both"/>
        <w:rPr>
          <w:rFonts w:eastAsia="Times New Roman" w:cstheme="minorHAnsi"/>
          <w:sz w:val="20"/>
          <w:lang w:val="es-BO" w:eastAsia="es-BO"/>
        </w:rPr>
      </w:pPr>
      <w:r w:rsidRPr="004C0847">
        <w:rPr>
          <w:rFonts w:eastAsia="Times New Roman" w:cstheme="minorHAnsi"/>
          <w:sz w:val="20"/>
          <w:lang w:val="es-BO" w:eastAsia="es-BO"/>
        </w:rPr>
        <w:t>Recomendar las obras complementarias necesarias como ser: mejoramiento de suelos, drenajes subterráneos y pendientes de cortes a realizar, incluyendo además las cantidades de obra y presupuestos referenciales de las obras planteadas.</w:t>
      </w:r>
    </w:p>
    <w:p w14:paraId="45DD133F" w14:textId="355BDD72" w:rsidR="00871BFC" w:rsidRPr="00C64D5B" w:rsidRDefault="00871BFC" w:rsidP="00871BFC">
      <w:pPr>
        <w:spacing w:after="0" w:line="240" w:lineRule="auto"/>
        <w:rPr>
          <w:rFonts w:cstheme="minorHAnsi"/>
          <w:sz w:val="20"/>
        </w:rPr>
      </w:pPr>
    </w:p>
    <w:p w14:paraId="4D382D01" w14:textId="13225783"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ALCANCE DEL ESTUDIO</w:t>
      </w:r>
    </w:p>
    <w:p w14:paraId="7F236663" w14:textId="1E5C4E63" w:rsidR="00871BFC" w:rsidRPr="00C64D5B" w:rsidRDefault="00871BFC" w:rsidP="00871BFC">
      <w:pPr>
        <w:pStyle w:val="Textoindependiente"/>
        <w:ind w:left="426" w:right="49"/>
        <w:rPr>
          <w:rFonts w:asciiTheme="minorHAnsi" w:hAnsiTheme="minorHAnsi" w:cstheme="minorHAnsi"/>
        </w:rPr>
      </w:pPr>
    </w:p>
    <w:p w14:paraId="0C1BDACE" w14:textId="3B25458F" w:rsidR="00871BFC" w:rsidRPr="00C64D5B" w:rsidRDefault="00871BFC" w:rsidP="00871BFC">
      <w:pPr>
        <w:pStyle w:val="Textoindependiente"/>
        <w:numPr>
          <w:ilvl w:val="0"/>
          <w:numId w:val="3"/>
        </w:numPr>
        <w:ind w:right="49"/>
        <w:rPr>
          <w:rFonts w:asciiTheme="minorHAnsi" w:hAnsiTheme="minorHAnsi" w:cstheme="minorHAnsi"/>
        </w:rPr>
      </w:pPr>
      <w:r w:rsidRPr="00C64D5B">
        <w:rPr>
          <w:rFonts w:asciiTheme="minorHAnsi" w:hAnsiTheme="minorHAnsi" w:cstheme="minorHAnsi"/>
          <w:lang w:val="es-AR"/>
        </w:rPr>
        <w:t>Alcance territorial</w:t>
      </w:r>
    </w:p>
    <w:p w14:paraId="56C64BEA" w14:textId="77777777" w:rsidR="00622DD8" w:rsidRDefault="00622DD8" w:rsidP="00622DD8">
      <w:pPr>
        <w:pStyle w:val="Textoindependiente"/>
        <w:ind w:left="360" w:right="49"/>
        <w:rPr>
          <w:rFonts w:asciiTheme="minorHAnsi" w:hAnsiTheme="minorHAnsi" w:cstheme="minorHAnsi"/>
          <w:lang w:val="es-AR"/>
        </w:rPr>
      </w:pPr>
    </w:p>
    <w:p w14:paraId="29E77D0C" w14:textId="3FBDD673" w:rsidR="00871BFC" w:rsidRDefault="00EE0B39" w:rsidP="00622DD8">
      <w:pPr>
        <w:pStyle w:val="Textoindependiente"/>
        <w:ind w:left="360" w:right="49"/>
        <w:rPr>
          <w:rFonts w:asciiTheme="minorHAnsi" w:hAnsiTheme="minorHAnsi" w:cstheme="minorHAnsi"/>
        </w:rPr>
      </w:pPr>
      <w:r w:rsidRPr="004C0847">
        <w:rPr>
          <w:rFonts w:asciiTheme="minorHAnsi" w:hAnsiTheme="minorHAnsi" w:cstheme="minorHAnsi"/>
          <w:lang w:val="es-AR"/>
        </w:rPr>
        <w:t xml:space="preserve">El </w:t>
      </w:r>
      <w:r w:rsidR="00772E7F">
        <w:rPr>
          <w:rFonts w:asciiTheme="minorHAnsi" w:hAnsiTheme="minorHAnsi" w:cstheme="minorHAnsi"/>
          <w:lang w:val="es-AR"/>
        </w:rPr>
        <w:t>Estudio</w:t>
      </w:r>
      <w:r w:rsidRPr="004C0847">
        <w:rPr>
          <w:rFonts w:asciiTheme="minorHAnsi" w:hAnsiTheme="minorHAnsi" w:cstheme="minorHAnsi"/>
          <w:lang w:val="es-AR"/>
        </w:rPr>
        <w:t xml:space="preserve"> será realizado en el área ubicada </w:t>
      </w:r>
      <w:r w:rsidR="00622DD8" w:rsidRPr="004C0847">
        <w:rPr>
          <w:rFonts w:asciiTheme="minorHAnsi" w:hAnsiTheme="minorHAnsi" w:cstheme="minorHAnsi"/>
          <w:lang w:val="es-AR"/>
        </w:rPr>
        <w:t>en</w:t>
      </w:r>
      <w:r w:rsidR="00772E7F">
        <w:rPr>
          <w:rFonts w:asciiTheme="minorHAnsi" w:hAnsiTheme="minorHAnsi" w:cstheme="minorHAnsi"/>
          <w:lang w:val="es-AR"/>
        </w:rPr>
        <w:t xml:space="preserve"> el</w:t>
      </w:r>
      <w:r w:rsidR="00622DD8" w:rsidRPr="004C0847">
        <w:rPr>
          <w:rFonts w:asciiTheme="minorHAnsi" w:hAnsiTheme="minorHAnsi" w:cstheme="minorHAnsi"/>
          <w:lang w:val="es-AR"/>
        </w:rPr>
        <w:t xml:space="preserve"> </w:t>
      </w:r>
      <w:proofErr w:type="spellStart"/>
      <w:r w:rsidR="00824C3A" w:rsidRPr="004C0847">
        <w:rPr>
          <w:rFonts w:asciiTheme="minorHAnsi" w:eastAsiaTheme="minorHAnsi" w:hAnsiTheme="minorHAnsi" w:cstheme="minorHAnsi"/>
          <w:lang w:eastAsia="en-US"/>
        </w:rPr>
        <w:t>Macrodistrito</w:t>
      </w:r>
      <w:proofErr w:type="spellEnd"/>
      <w:r w:rsidR="00824C3A" w:rsidRPr="004C0847">
        <w:rPr>
          <w:rFonts w:asciiTheme="minorHAnsi" w:eastAsiaTheme="minorHAnsi" w:hAnsiTheme="minorHAnsi" w:cstheme="minorHAnsi"/>
          <w:lang w:eastAsia="en-US"/>
        </w:rPr>
        <w:t xml:space="preserve"> I</w:t>
      </w:r>
      <w:r w:rsidR="000222D3">
        <w:rPr>
          <w:rFonts w:asciiTheme="minorHAnsi" w:eastAsiaTheme="minorHAnsi" w:hAnsiTheme="minorHAnsi" w:cstheme="minorHAnsi"/>
          <w:lang w:eastAsia="en-US"/>
        </w:rPr>
        <w:t xml:space="preserve"> </w:t>
      </w:r>
      <w:r w:rsidR="00824C3A" w:rsidRPr="004C0847">
        <w:rPr>
          <w:rFonts w:asciiTheme="minorHAnsi" w:eastAsiaTheme="minorHAnsi" w:hAnsiTheme="minorHAnsi" w:cstheme="minorHAnsi"/>
          <w:lang w:eastAsia="en-US"/>
        </w:rPr>
        <w:t>-</w:t>
      </w:r>
      <w:r w:rsidR="000222D3">
        <w:rPr>
          <w:rFonts w:asciiTheme="minorHAnsi" w:eastAsiaTheme="minorHAnsi" w:hAnsiTheme="minorHAnsi" w:cstheme="minorHAnsi"/>
          <w:lang w:eastAsia="en-US"/>
        </w:rPr>
        <w:t xml:space="preserve"> </w:t>
      </w:r>
      <w:proofErr w:type="spellStart"/>
      <w:r w:rsidR="00824C3A" w:rsidRPr="004C0847">
        <w:rPr>
          <w:rFonts w:asciiTheme="minorHAnsi" w:eastAsiaTheme="minorHAnsi" w:hAnsiTheme="minorHAnsi" w:cstheme="minorHAnsi"/>
          <w:lang w:eastAsia="en-US"/>
        </w:rPr>
        <w:t>Cotahuma</w:t>
      </w:r>
      <w:proofErr w:type="spellEnd"/>
      <w:r w:rsidR="00824C3A" w:rsidRPr="004C0847">
        <w:rPr>
          <w:rFonts w:asciiTheme="minorHAnsi" w:eastAsiaTheme="minorHAnsi" w:hAnsiTheme="minorHAnsi" w:cstheme="minorHAnsi"/>
          <w:lang w:eastAsia="en-US"/>
        </w:rPr>
        <w:t>, Distrito 3,</w:t>
      </w:r>
      <w:r w:rsidR="00824C3A" w:rsidRPr="004C0847">
        <w:rPr>
          <w:rFonts w:asciiTheme="minorHAnsi" w:hAnsiTheme="minorHAnsi" w:cstheme="minorHAnsi"/>
        </w:rPr>
        <w:t xml:space="preserve"> </w:t>
      </w:r>
      <w:r w:rsidR="001A3A9D">
        <w:rPr>
          <w:rFonts w:asciiTheme="minorHAnsi" w:hAnsiTheme="minorHAnsi" w:cstheme="minorHAnsi"/>
        </w:rPr>
        <w:t xml:space="preserve">y Distrito 4 </w:t>
      </w:r>
      <w:r w:rsidR="00824C3A" w:rsidRPr="004C0847">
        <w:rPr>
          <w:rFonts w:asciiTheme="minorHAnsi" w:hAnsiTheme="minorHAnsi" w:cstheme="minorHAnsi"/>
        </w:rPr>
        <w:t xml:space="preserve">comprendiendo el tramo entre la Intersección de la Calle Mariano </w:t>
      </w:r>
      <w:proofErr w:type="spellStart"/>
      <w:r w:rsidR="00824C3A" w:rsidRPr="004C0847">
        <w:rPr>
          <w:rFonts w:asciiTheme="minorHAnsi" w:hAnsiTheme="minorHAnsi" w:cstheme="minorHAnsi"/>
        </w:rPr>
        <w:t>Armaza</w:t>
      </w:r>
      <w:proofErr w:type="spellEnd"/>
      <w:r w:rsidR="00824C3A" w:rsidRPr="004C0847">
        <w:rPr>
          <w:rFonts w:asciiTheme="minorHAnsi" w:hAnsiTheme="minorHAnsi" w:cstheme="minorHAnsi"/>
        </w:rPr>
        <w:t xml:space="preserve"> (actual parque de las cebras) y la Av. Francisco Bedregal próximo al Cementerio Jardín</w:t>
      </w:r>
      <w:r w:rsidR="00871BFC" w:rsidRPr="004C0847">
        <w:rPr>
          <w:rFonts w:asciiTheme="minorHAnsi" w:hAnsiTheme="minorHAnsi" w:cstheme="minorHAnsi"/>
          <w:lang w:val="es-AR"/>
        </w:rPr>
        <w:t>, de acuerdo a la siguiente imagen</w:t>
      </w:r>
      <w:r w:rsidR="00871BFC" w:rsidRPr="004C0847">
        <w:rPr>
          <w:rFonts w:asciiTheme="minorHAnsi" w:hAnsiTheme="minorHAnsi" w:cstheme="minorHAnsi"/>
        </w:rPr>
        <w:t>.</w:t>
      </w:r>
    </w:p>
    <w:p w14:paraId="6C898A30" w14:textId="77777777" w:rsidR="00A56FDB" w:rsidRDefault="00A56FDB" w:rsidP="00622DD8">
      <w:pPr>
        <w:pStyle w:val="Textoindependiente"/>
        <w:ind w:left="360" w:right="49"/>
        <w:rPr>
          <w:rFonts w:asciiTheme="minorHAnsi" w:hAnsiTheme="minorHAnsi" w:cstheme="minorHAnsi"/>
        </w:rPr>
      </w:pPr>
    </w:p>
    <w:p w14:paraId="28D65A16" w14:textId="3A25696D" w:rsidR="00871BFC" w:rsidRPr="00742D85" w:rsidRDefault="00871BFC" w:rsidP="00871BFC">
      <w:pPr>
        <w:pStyle w:val="Descripcin"/>
        <w:jc w:val="center"/>
        <w:rPr>
          <w:rFonts w:asciiTheme="minorHAnsi" w:eastAsia="Times New Roman" w:hAnsiTheme="minorHAnsi" w:cstheme="minorHAnsi"/>
          <w:b w:val="0"/>
          <w:color w:val="auto"/>
          <w:sz w:val="20"/>
          <w:szCs w:val="20"/>
          <w:lang w:val="es-BO" w:eastAsia="es-BO"/>
        </w:rPr>
      </w:pPr>
      <w:r w:rsidRPr="00742D85">
        <w:rPr>
          <w:rFonts w:asciiTheme="minorHAnsi" w:hAnsiTheme="minorHAnsi" w:cstheme="minorHAnsi"/>
          <w:b w:val="0"/>
          <w:color w:val="auto"/>
          <w:sz w:val="20"/>
          <w:szCs w:val="20"/>
        </w:rPr>
        <w:t xml:space="preserve">Figura </w:t>
      </w:r>
      <w:r w:rsidRPr="00742D85">
        <w:rPr>
          <w:rFonts w:asciiTheme="minorHAnsi" w:hAnsiTheme="minorHAnsi" w:cstheme="minorHAnsi"/>
          <w:b w:val="0"/>
          <w:color w:val="auto"/>
          <w:sz w:val="20"/>
          <w:szCs w:val="20"/>
        </w:rPr>
        <w:fldChar w:fldCharType="begin"/>
      </w:r>
      <w:r w:rsidRPr="00742D85">
        <w:rPr>
          <w:rFonts w:asciiTheme="minorHAnsi" w:hAnsiTheme="minorHAnsi" w:cstheme="minorHAnsi"/>
          <w:b w:val="0"/>
          <w:color w:val="auto"/>
          <w:sz w:val="20"/>
          <w:szCs w:val="20"/>
        </w:rPr>
        <w:instrText xml:space="preserve"> SEQ Figura \* ARABIC </w:instrText>
      </w:r>
      <w:r w:rsidRPr="00742D85">
        <w:rPr>
          <w:rFonts w:asciiTheme="minorHAnsi" w:hAnsiTheme="minorHAnsi" w:cstheme="minorHAnsi"/>
          <w:b w:val="0"/>
          <w:color w:val="auto"/>
          <w:sz w:val="20"/>
          <w:szCs w:val="20"/>
        </w:rPr>
        <w:fldChar w:fldCharType="separate"/>
      </w:r>
      <w:r w:rsidRPr="00742D85">
        <w:rPr>
          <w:rFonts w:asciiTheme="minorHAnsi" w:hAnsiTheme="minorHAnsi" w:cstheme="minorHAnsi"/>
          <w:b w:val="0"/>
          <w:noProof/>
          <w:color w:val="auto"/>
          <w:sz w:val="20"/>
          <w:szCs w:val="20"/>
        </w:rPr>
        <w:t>1</w:t>
      </w:r>
      <w:r w:rsidRPr="00742D85">
        <w:rPr>
          <w:rFonts w:asciiTheme="minorHAnsi" w:hAnsiTheme="minorHAnsi" w:cstheme="minorHAnsi"/>
          <w:b w:val="0"/>
          <w:color w:val="auto"/>
          <w:sz w:val="20"/>
          <w:szCs w:val="20"/>
        </w:rPr>
        <w:fldChar w:fldCharType="end"/>
      </w:r>
      <w:r w:rsidRPr="00742D85">
        <w:rPr>
          <w:rFonts w:asciiTheme="minorHAnsi" w:hAnsiTheme="minorHAnsi" w:cstheme="minorHAnsi"/>
          <w:b w:val="0"/>
          <w:color w:val="auto"/>
          <w:sz w:val="20"/>
          <w:szCs w:val="20"/>
        </w:rPr>
        <w:t xml:space="preserve">: </w:t>
      </w:r>
      <w:r w:rsidRPr="00742D85">
        <w:rPr>
          <w:rFonts w:asciiTheme="minorHAnsi" w:eastAsia="Times New Roman" w:hAnsiTheme="minorHAnsi" w:cstheme="minorHAnsi"/>
          <w:b w:val="0"/>
          <w:color w:val="auto"/>
          <w:sz w:val="20"/>
          <w:szCs w:val="20"/>
          <w:lang w:val="es-BO" w:eastAsia="es-BO"/>
        </w:rPr>
        <w:t xml:space="preserve">Ubicación del </w:t>
      </w:r>
      <w:r w:rsidR="00C87C45">
        <w:rPr>
          <w:rFonts w:asciiTheme="minorHAnsi" w:eastAsia="Times New Roman" w:hAnsiTheme="minorHAnsi" w:cstheme="minorHAnsi"/>
          <w:b w:val="0"/>
          <w:color w:val="auto"/>
          <w:sz w:val="20"/>
          <w:szCs w:val="20"/>
          <w:lang w:val="es-BO" w:eastAsia="es-BO"/>
        </w:rPr>
        <w:t>área de proyecto.</w:t>
      </w:r>
    </w:p>
    <w:p w14:paraId="70EA5D97" w14:textId="7E19BC6F" w:rsidR="005D75F6" w:rsidRDefault="000F2A59" w:rsidP="000F2A59">
      <w:pPr>
        <w:pStyle w:val="Textoindependiente"/>
        <w:ind w:left="720" w:right="49"/>
        <w:jc w:val="left"/>
        <w:rPr>
          <w:rFonts w:asciiTheme="minorHAnsi" w:hAnsiTheme="minorHAnsi" w:cstheme="minorHAnsi"/>
        </w:rPr>
      </w:pPr>
      <w:r>
        <w:rPr>
          <w:noProof/>
          <w:lang w:val="es-BO" w:eastAsia="es-BO"/>
        </w:rPr>
        <w:drawing>
          <wp:inline distT="0" distB="0" distL="0" distR="0" wp14:anchorId="3C5EFC8A" wp14:editId="49C6CEB2">
            <wp:extent cx="4921857" cy="1554857"/>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29434" cy="1557251"/>
                    </a:xfrm>
                    <a:prstGeom prst="rect">
                      <a:avLst/>
                    </a:prstGeom>
                  </pic:spPr>
                </pic:pic>
              </a:graphicData>
            </a:graphic>
          </wp:inline>
        </w:drawing>
      </w:r>
    </w:p>
    <w:p w14:paraId="05F1CE85" w14:textId="77777777" w:rsidR="00772E7F" w:rsidRDefault="00772E7F" w:rsidP="005D75F6">
      <w:pPr>
        <w:pStyle w:val="Textoindependiente"/>
        <w:ind w:left="720" w:right="49"/>
        <w:rPr>
          <w:rFonts w:asciiTheme="minorHAnsi" w:hAnsiTheme="minorHAnsi" w:cstheme="minorHAnsi"/>
        </w:rPr>
      </w:pPr>
    </w:p>
    <w:p w14:paraId="3BA53ADB" w14:textId="2CECFDB2" w:rsidR="00871BFC" w:rsidRPr="00C64D5B" w:rsidRDefault="00871BFC" w:rsidP="00871BFC">
      <w:pPr>
        <w:pStyle w:val="Textoindependiente"/>
        <w:numPr>
          <w:ilvl w:val="0"/>
          <w:numId w:val="3"/>
        </w:numPr>
        <w:ind w:right="49"/>
        <w:rPr>
          <w:rFonts w:asciiTheme="minorHAnsi" w:hAnsiTheme="minorHAnsi" w:cstheme="minorHAnsi"/>
        </w:rPr>
      </w:pPr>
      <w:r w:rsidRPr="00C64D5B">
        <w:rPr>
          <w:rFonts w:asciiTheme="minorHAnsi" w:hAnsiTheme="minorHAnsi" w:cstheme="minorHAnsi"/>
        </w:rPr>
        <w:t>Alcance técnico</w:t>
      </w:r>
      <w:r w:rsidR="00B90E66">
        <w:rPr>
          <w:rFonts w:asciiTheme="minorHAnsi" w:hAnsiTheme="minorHAnsi" w:cstheme="minorHAnsi"/>
        </w:rPr>
        <w:t>.</w:t>
      </w:r>
      <w:r w:rsidRPr="00C64D5B">
        <w:rPr>
          <w:rFonts w:asciiTheme="minorHAnsi" w:hAnsiTheme="minorHAnsi" w:cstheme="minorHAnsi"/>
        </w:rPr>
        <w:t xml:space="preserve"> </w:t>
      </w:r>
    </w:p>
    <w:p w14:paraId="4CCFB096" w14:textId="77777777" w:rsidR="00871BFC" w:rsidRPr="00C64D5B" w:rsidRDefault="00871BFC" w:rsidP="00871BFC">
      <w:pPr>
        <w:pStyle w:val="Textoindependiente"/>
        <w:ind w:left="720" w:right="49"/>
        <w:rPr>
          <w:rFonts w:asciiTheme="minorHAnsi" w:hAnsiTheme="minorHAnsi" w:cstheme="minorHAnsi"/>
          <w:lang w:val="es-AR"/>
        </w:rPr>
      </w:pPr>
    </w:p>
    <w:p w14:paraId="56B639D7" w14:textId="70D8D03E" w:rsidR="00871BFC" w:rsidRPr="00C64D5B" w:rsidRDefault="00871BFC" w:rsidP="00871BFC">
      <w:pPr>
        <w:pStyle w:val="Textoindependiente"/>
        <w:ind w:left="720" w:right="49"/>
        <w:rPr>
          <w:rFonts w:asciiTheme="minorHAnsi" w:hAnsiTheme="minorHAnsi" w:cstheme="minorHAnsi"/>
        </w:rPr>
      </w:pPr>
      <w:r w:rsidRPr="004C0847">
        <w:rPr>
          <w:rFonts w:asciiTheme="minorHAnsi" w:hAnsiTheme="minorHAnsi" w:cstheme="minorHAnsi"/>
        </w:rPr>
        <w:t>El trabajo permitirá contar con el mapa geológico a detalle, identificando las unidades geológicas, los respectivos contactos entre las mismas y perfiles geológicos, como también,</w:t>
      </w:r>
      <w:r w:rsidRPr="004C0847">
        <w:rPr>
          <w:rFonts w:asciiTheme="minorHAnsi" w:hAnsiTheme="minorHAnsi" w:cstheme="minorHAnsi"/>
          <w:lang w:val="es-BO" w:eastAsia="es-BO"/>
        </w:rPr>
        <w:t xml:space="preserve"> se determinará las propiedades </w:t>
      </w:r>
      <w:proofErr w:type="spellStart"/>
      <w:r w:rsidRPr="004C0847">
        <w:rPr>
          <w:rFonts w:asciiTheme="minorHAnsi" w:hAnsiTheme="minorHAnsi" w:cstheme="minorHAnsi"/>
          <w:lang w:val="es-BO" w:eastAsia="es-BO"/>
        </w:rPr>
        <w:t>geomecánicas</w:t>
      </w:r>
      <w:proofErr w:type="spellEnd"/>
      <w:r w:rsidRPr="004C0847">
        <w:rPr>
          <w:rFonts w:asciiTheme="minorHAnsi" w:hAnsiTheme="minorHAnsi" w:cstheme="minorHAnsi"/>
          <w:lang w:val="es-BO" w:eastAsia="es-BO"/>
        </w:rPr>
        <w:t xml:space="preserve"> de los suelos, especialmente de aquellos depósitos sobre los que se desarrolle la infraestructura vial y obras complementarias planteadas</w:t>
      </w:r>
      <w:r w:rsidR="00EE0B39" w:rsidRPr="004C0847">
        <w:rPr>
          <w:rFonts w:asciiTheme="minorHAnsi" w:hAnsiTheme="minorHAnsi" w:cstheme="minorHAnsi"/>
          <w:lang w:val="es-BO" w:eastAsia="es-BO"/>
        </w:rPr>
        <w:t xml:space="preserve">, tomando en cuenta los estudios topográficos, </w:t>
      </w:r>
      <w:r w:rsidR="001A3A9D">
        <w:rPr>
          <w:rFonts w:asciiTheme="minorHAnsi" w:hAnsiTheme="minorHAnsi" w:cstheme="minorHAnsi"/>
          <w:lang w:val="es-BO" w:eastAsia="es-BO"/>
        </w:rPr>
        <w:t xml:space="preserve">hidrogeológicos, geomorfológicos, </w:t>
      </w:r>
      <w:r w:rsidR="00793DD7">
        <w:rPr>
          <w:rFonts w:asciiTheme="minorHAnsi" w:hAnsiTheme="minorHAnsi" w:cstheme="minorHAnsi"/>
          <w:lang w:val="es-BO" w:eastAsia="es-BO"/>
        </w:rPr>
        <w:t xml:space="preserve">geológicos </w:t>
      </w:r>
      <w:r w:rsidR="001A3A9D">
        <w:rPr>
          <w:rFonts w:asciiTheme="minorHAnsi" w:hAnsiTheme="minorHAnsi" w:cstheme="minorHAnsi"/>
          <w:lang w:val="es-BO" w:eastAsia="es-BO"/>
        </w:rPr>
        <w:t xml:space="preserve">y </w:t>
      </w:r>
      <w:r w:rsidR="00793DD7">
        <w:rPr>
          <w:rFonts w:asciiTheme="minorHAnsi" w:hAnsiTheme="minorHAnsi" w:cstheme="minorHAnsi"/>
          <w:lang w:val="es-BO" w:eastAsia="es-BO"/>
        </w:rPr>
        <w:t>geotécnicos</w:t>
      </w:r>
      <w:r w:rsidR="00EE0B39" w:rsidRPr="004C0847">
        <w:rPr>
          <w:rFonts w:asciiTheme="minorHAnsi" w:hAnsiTheme="minorHAnsi" w:cstheme="minorHAnsi"/>
          <w:lang w:val="es-BO" w:eastAsia="es-BO"/>
        </w:rPr>
        <w:t xml:space="preserve">, de los cuales se obtendrá </w:t>
      </w:r>
      <w:r w:rsidR="001A3A9D">
        <w:rPr>
          <w:rFonts w:asciiTheme="minorHAnsi" w:hAnsiTheme="minorHAnsi" w:cstheme="minorHAnsi"/>
          <w:lang w:val="es-BO" w:eastAsia="es-BO"/>
        </w:rPr>
        <w:t xml:space="preserve">conclusiones y </w:t>
      </w:r>
      <w:r w:rsidR="00EE0B39" w:rsidRPr="004C0847">
        <w:rPr>
          <w:rFonts w:asciiTheme="minorHAnsi" w:hAnsiTheme="minorHAnsi" w:cstheme="minorHAnsi"/>
          <w:lang w:val="es-BO" w:eastAsia="es-BO"/>
        </w:rPr>
        <w:t>recomendaciones</w:t>
      </w:r>
      <w:r w:rsidR="001A3A9D">
        <w:rPr>
          <w:rFonts w:asciiTheme="minorHAnsi" w:hAnsiTheme="minorHAnsi" w:cstheme="minorHAnsi"/>
          <w:lang w:val="es-BO" w:eastAsia="es-BO"/>
        </w:rPr>
        <w:t xml:space="preserve"> para la implementación del proyecto</w:t>
      </w:r>
      <w:r w:rsidRPr="004C0847">
        <w:rPr>
          <w:rFonts w:asciiTheme="minorHAnsi" w:hAnsiTheme="minorHAnsi" w:cstheme="minorHAnsi"/>
          <w:lang w:val="es-BO" w:eastAsia="es-BO"/>
        </w:rPr>
        <w:t>.</w:t>
      </w:r>
      <w:r w:rsidR="00742D85" w:rsidRPr="004C0847">
        <w:rPr>
          <w:rFonts w:asciiTheme="minorHAnsi" w:hAnsiTheme="minorHAnsi" w:cstheme="minorHAnsi"/>
          <w:lang w:val="es-BO" w:eastAsia="es-BO"/>
        </w:rPr>
        <w:t xml:space="preserve"> Finalmente se </w:t>
      </w:r>
      <w:r w:rsidR="00742D85" w:rsidRPr="004C0847">
        <w:rPr>
          <w:rFonts w:asciiTheme="minorHAnsi" w:hAnsiTheme="minorHAnsi" w:cstheme="minorHAnsi"/>
          <w:lang w:val="es-BO" w:eastAsia="es-BO"/>
        </w:rPr>
        <w:lastRenderedPageBreak/>
        <w:t>obtendrán recomendacione</w:t>
      </w:r>
      <w:r w:rsidR="00EE0B39" w:rsidRPr="004C0847">
        <w:rPr>
          <w:rFonts w:asciiTheme="minorHAnsi" w:hAnsiTheme="minorHAnsi" w:cstheme="minorHAnsi"/>
          <w:lang w:val="es-BO" w:eastAsia="es-BO"/>
        </w:rPr>
        <w:t xml:space="preserve">s de diseño estructural, </w:t>
      </w:r>
      <w:r w:rsidR="00742D85" w:rsidRPr="004C0847">
        <w:rPr>
          <w:rFonts w:asciiTheme="minorHAnsi" w:hAnsiTheme="minorHAnsi" w:cstheme="minorHAnsi"/>
          <w:lang w:val="es-BO" w:eastAsia="es-BO"/>
        </w:rPr>
        <w:t>vial</w:t>
      </w:r>
      <w:r w:rsidR="001D32F5">
        <w:rPr>
          <w:rFonts w:asciiTheme="minorHAnsi" w:hAnsiTheme="minorHAnsi" w:cstheme="minorHAnsi"/>
          <w:lang w:val="es-BO" w:eastAsia="es-BO"/>
        </w:rPr>
        <w:t xml:space="preserve">, </w:t>
      </w:r>
      <w:r w:rsidR="00EE0B39" w:rsidRPr="004C0847">
        <w:rPr>
          <w:rFonts w:asciiTheme="minorHAnsi" w:hAnsiTheme="minorHAnsi" w:cstheme="minorHAnsi"/>
          <w:lang w:val="es-BO" w:eastAsia="es-BO"/>
        </w:rPr>
        <w:t>estabilidad global</w:t>
      </w:r>
      <w:r w:rsidR="001D32F5">
        <w:rPr>
          <w:rFonts w:asciiTheme="minorHAnsi" w:hAnsiTheme="minorHAnsi" w:cstheme="minorHAnsi"/>
          <w:lang w:val="es-BO" w:eastAsia="es-BO"/>
        </w:rPr>
        <w:t xml:space="preserve"> y de riesgos</w:t>
      </w:r>
      <w:r w:rsidR="002E49E2" w:rsidRPr="004C0847">
        <w:rPr>
          <w:rFonts w:asciiTheme="minorHAnsi" w:hAnsiTheme="minorHAnsi" w:cstheme="minorHAnsi"/>
          <w:lang w:val="es-AR"/>
        </w:rPr>
        <w:t xml:space="preserve">, </w:t>
      </w:r>
      <w:r w:rsidR="002E49E2" w:rsidRPr="004C0847">
        <w:rPr>
          <w:rFonts w:asciiTheme="minorHAnsi" w:hAnsiTheme="minorHAnsi" w:cstheme="minorHAnsi"/>
        </w:rPr>
        <w:t>cumpliendo con las normativas técnicas vigentes, empleando metodologías e instrumentos adecuados</w:t>
      </w:r>
      <w:r w:rsidR="00742D85" w:rsidRPr="004C0847">
        <w:rPr>
          <w:rFonts w:asciiTheme="minorHAnsi" w:hAnsiTheme="minorHAnsi" w:cstheme="minorHAnsi"/>
          <w:lang w:val="es-BO" w:eastAsia="es-BO"/>
        </w:rPr>
        <w:t>.</w:t>
      </w:r>
    </w:p>
    <w:p w14:paraId="27D5D4A8" w14:textId="77777777" w:rsidR="00871BFC" w:rsidRPr="00C64D5B" w:rsidRDefault="00871BFC" w:rsidP="00871BFC">
      <w:pPr>
        <w:pStyle w:val="Textoindependiente"/>
        <w:ind w:left="720" w:right="49"/>
        <w:rPr>
          <w:rFonts w:asciiTheme="minorHAnsi" w:hAnsiTheme="minorHAnsi" w:cstheme="minorHAnsi"/>
        </w:rPr>
      </w:pPr>
    </w:p>
    <w:p w14:paraId="514C0BEB"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METODOLOGÍA Y PLAN DE TRABAJO</w:t>
      </w:r>
    </w:p>
    <w:p w14:paraId="6D721CDF" w14:textId="77777777" w:rsidR="00871BFC" w:rsidRPr="00C64D5B" w:rsidRDefault="00871BFC" w:rsidP="00871BFC">
      <w:pPr>
        <w:spacing w:after="0" w:line="240" w:lineRule="auto"/>
        <w:rPr>
          <w:rFonts w:cstheme="minorHAnsi"/>
          <w:sz w:val="20"/>
        </w:rPr>
      </w:pPr>
    </w:p>
    <w:p w14:paraId="4DCA836F" w14:textId="15B35662" w:rsidR="00871BFC" w:rsidRPr="004C0847" w:rsidRDefault="00871BFC" w:rsidP="00871BFC">
      <w:pPr>
        <w:pStyle w:val="Prrafodelista"/>
        <w:widowControl w:val="0"/>
        <w:tabs>
          <w:tab w:val="left" w:pos="323"/>
        </w:tabs>
        <w:autoSpaceDE w:val="0"/>
        <w:autoSpaceDN w:val="0"/>
        <w:adjustRightInd w:val="0"/>
        <w:spacing w:after="0" w:line="240" w:lineRule="auto"/>
        <w:ind w:left="0"/>
        <w:jc w:val="both"/>
        <w:rPr>
          <w:rFonts w:eastAsia="Times New Roman" w:cstheme="minorHAnsi"/>
          <w:sz w:val="20"/>
          <w:lang w:eastAsia="es-ES"/>
        </w:rPr>
      </w:pPr>
      <w:r w:rsidRPr="004C0847">
        <w:rPr>
          <w:rFonts w:eastAsia="Times New Roman" w:cstheme="minorHAnsi"/>
          <w:sz w:val="20"/>
          <w:lang w:eastAsia="es-ES"/>
        </w:rPr>
        <w:t xml:space="preserve">La empresa consultora deberá presentar un plan y cronograma de trabajo como parte de la propuesta que incluye los hitos principales establecidos en los objetivos específicos, el cual deberá </w:t>
      </w:r>
      <w:r w:rsidR="00622DD8" w:rsidRPr="004C0847">
        <w:rPr>
          <w:rFonts w:eastAsia="Times New Roman" w:cstheme="minorHAnsi"/>
          <w:sz w:val="20"/>
          <w:lang w:eastAsia="es-ES"/>
        </w:rPr>
        <w:t xml:space="preserve">ser </w:t>
      </w:r>
      <w:r w:rsidRPr="004C0847">
        <w:rPr>
          <w:rFonts w:eastAsia="Times New Roman" w:cstheme="minorHAnsi"/>
          <w:sz w:val="20"/>
          <w:lang w:eastAsia="es-ES"/>
        </w:rPr>
        <w:t>coordinado y aprobado con la Contraparte.</w:t>
      </w:r>
    </w:p>
    <w:p w14:paraId="6D210CDE" w14:textId="77777777" w:rsidR="00742D85" w:rsidRPr="004C0847" w:rsidRDefault="00742D85" w:rsidP="00871BFC">
      <w:pPr>
        <w:pStyle w:val="Prrafodelista"/>
        <w:widowControl w:val="0"/>
        <w:tabs>
          <w:tab w:val="left" w:pos="323"/>
        </w:tabs>
        <w:autoSpaceDE w:val="0"/>
        <w:autoSpaceDN w:val="0"/>
        <w:adjustRightInd w:val="0"/>
        <w:spacing w:after="0" w:line="240" w:lineRule="auto"/>
        <w:ind w:left="0"/>
        <w:jc w:val="both"/>
        <w:rPr>
          <w:rFonts w:eastAsia="Times New Roman" w:cstheme="minorHAnsi"/>
          <w:sz w:val="20"/>
          <w:lang w:eastAsia="es-ES"/>
        </w:rPr>
      </w:pPr>
    </w:p>
    <w:p w14:paraId="27F78ECB" w14:textId="3486DCFD" w:rsidR="00742D85" w:rsidRPr="004C0847" w:rsidRDefault="00742D85" w:rsidP="00742D85">
      <w:pPr>
        <w:pStyle w:val="Prrafodelista"/>
        <w:widowControl w:val="0"/>
        <w:tabs>
          <w:tab w:val="left" w:pos="323"/>
        </w:tabs>
        <w:autoSpaceDE w:val="0"/>
        <w:autoSpaceDN w:val="0"/>
        <w:adjustRightInd w:val="0"/>
        <w:spacing w:after="0" w:line="240" w:lineRule="auto"/>
        <w:ind w:left="0"/>
        <w:jc w:val="both"/>
        <w:rPr>
          <w:rFonts w:eastAsia="Times New Roman" w:cstheme="minorHAnsi"/>
          <w:sz w:val="20"/>
          <w:lang w:eastAsia="es-ES"/>
        </w:rPr>
      </w:pPr>
      <w:r w:rsidRPr="004C0847">
        <w:rPr>
          <w:rFonts w:eastAsia="Times New Roman" w:cstheme="minorHAnsi"/>
          <w:sz w:val="20"/>
          <w:lang w:eastAsia="es-ES"/>
        </w:rPr>
        <w:t>La contraparte proporcionará información relevante y disponible del sector como antecedentes para el desarrollo del proyecto:</w:t>
      </w:r>
    </w:p>
    <w:p w14:paraId="5F2DDC2F" w14:textId="77777777" w:rsidR="00742D85" w:rsidRPr="004C0847" w:rsidRDefault="00742D85" w:rsidP="00742D85">
      <w:pPr>
        <w:pStyle w:val="Prrafodelista"/>
        <w:widowControl w:val="0"/>
        <w:tabs>
          <w:tab w:val="left" w:pos="323"/>
        </w:tabs>
        <w:autoSpaceDE w:val="0"/>
        <w:autoSpaceDN w:val="0"/>
        <w:adjustRightInd w:val="0"/>
        <w:spacing w:after="0" w:line="240" w:lineRule="auto"/>
        <w:ind w:left="0"/>
        <w:jc w:val="both"/>
        <w:rPr>
          <w:rFonts w:eastAsia="Times New Roman" w:cstheme="minorHAnsi"/>
          <w:sz w:val="20"/>
          <w:lang w:eastAsia="es-ES"/>
        </w:rPr>
      </w:pPr>
    </w:p>
    <w:p w14:paraId="211102C6" w14:textId="0F906274" w:rsidR="00742D85" w:rsidRPr="004C0847" w:rsidRDefault="00742D85" w:rsidP="00611789">
      <w:pPr>
        <w:pStyle w:val="Prrafodelista"/>
        <w:widowControl w:val="0"/>
        <w:numPr>
          <w:ilvl w:val="0"/>
          <w:numId w:val="24"/>
        </w:numPr>
        <w:tabs>
          <w:tab w:val="left" w:pos="323"/>
        </w:tabs>
        <w:autoSpaceDE w:val="0"/>
        <w:autoSpaceDN w:val="0"/>
        <w:adjustRightInd w:val="0"/>
        <w:spacing w:after="0" w:line="240" w:lineRule="auto"/>
        <w:jc w:val="both"/>
        <w:rPr>
          <w:rFonts w:eastAsia="Times New Roman" w:cstheme="minorHAnsi"/>
          <w:sz w:val="20"/>
          <w:lang w:eastAsia="es-ES"/>
        </w:rPr>
      </w:pPr>
      <w:r w:rsidRPr="004C0847">
        <w:rPr>
          <w:rFonts w:eastAsia="Times New Roman" w:cstheme="minorHAnsi"/>
          <w:sz w:val="20"/>
          <w:lang w:eastAsia="es-ES"/>
        </w:rPr>
        <w:t xml:space="preserve">Puntos de partida </w:t>
      </w:r>
      <w:proofErr w:type="spellStart"/>
      <w:r w:rsidRPr="004C0847">
        <w:rPr>
          <w:rFonts w:eastAsia="Times New Roman" w:cstheme="minorHAnsi"/>
          <w:sz w:val="20"/>
          <w:lang w:eastAsia="es-ES"/>
        </w:rPr>
        <w:t>Georeferenciados</w:t>
      </w:r>
      <w:proofErr w:type="spellEnd"/>
      <w:r w:rsidRPr="004C0847">
        <w:rPr>
          <w:rFonts w:eastAsia="Times New Roman" w:cstheme="minorHAnsi"/>
          <w:sz w:val="20"/>
          <w:lang w:eastAsia="es-ES"/>
        </w:rPr>
        <w:t xml:space="preserve"> con Base Monumental del </w:t>
      </w:r>
      <w:proofErr w:type="spellStart"/>
      <w:r w:rsidRPr="004C0847">
        <w:rPr>
          <w:rFonts w:eastAsia="Times New Roman" w:cstheme="minorHAnsi"/>
          <w:sz w:val="20"/>
          <w:lang w:eastAsia="es-ES"/>
        </w:rPr>
        <w:t>GAMLP</w:t>
      </w:r>
      <w:proofErr w:type="spellEnd"/>
      <w:r w:rsidRPr="004C0847">
        <w:rPr>
          <w:rFonts w:eastAsia="Times New Roman" w:cstheme="minorHAnsi"/>
          <w:sz w:val="20"/>
          <w:lang w:eastAsia="es-ES"/>
        </w:rPr>
        <w:t xml:space="preserve"> para el levantamiento topográfico.</w:t>
      </w:r>
    </w:p>
    <w:p w14:paraId="311DC798" w14:textId="3CEB001E" w:rsidR="0002747C" w:rsidRPr="004C0847" w:rsidRDefault="0002747C" w:rsidP="00611789">
      <w:pPr>
        <w:pStyle w:val="Prrafodelista"/>
        <w:widowControl w:val="0"/>
        <w:numPr>
          <w:ilvl w:val="0"/>
          <w:numId w:val="24"/>
        </w:numPr>
        <w:tabs>
          <w:tab w:val="left" w:pos="323"/>
        </w:tabs>
        <w:autoSpaceDE w:val="0"/>
        <w:autoSpaceDN w:val="0"/>
        <w:adjustRightInd w:val="0"/>
        <w:spacing w:after="0" w:line="240" w:lineRule="auto"/>
        <w:jc w:val="both"/>
        <w:rPr>
          <w:rFonts w:eastAsia="Times New Roman" w:cstheme="minorHAnsi"/>
          <w:sz w:val="20"/>
          <w:lang w:eastAsia="es-ES"/>
        </w:rPr>
      </w:pPr>
      <w:r w:rsidRPr="004C0847">
        <w:rPr>
          <w:rFonts w:eastAsia="Times New Roman" w:cstheme="minorHAnsi"/>
          <w:sz w:val="20"/>
          <w:lang w:eastAsia="es-ES"/>
        </w:rPr>
        <w:t xml:space="preserve">Información complementaria con la que cuente el </w:t>
      </w:r>
      <w:proofErr w:type="spellStart"/>
      <w:r w:rsidRPr="004C0847">
        <w:rPr>
          <w:rFonts w:eastAsia="Times New Roman" w:cstheme="minorHAnsi"/>
          <w:sz w:val="20"/>
          <w:lang w:eastAsia="es-ES"/>
        </w:rPr>
        <w:t>GAMLP</w:t>
      </w:r>
      <w:proofErr w:type="spellEnd"/>
      <w:r w:rsidRPr="004C0847">
        <w:rPr>
          <w:rFonts w:eastAsia="Times New Roman" w:cstheme="minorHAnsi"/>
          <w:sz w:val="20"/>
          <w:lang w:eastAsia="es-ES"/>
        </w:rPr>
        <w:t>.</w:t>
      </w:r>
    </w:p>
    <w:p w14:paraId="24A4373B" w14:textId="77777777" w:rsidR="00871BFC" w:rsidRPr="00C64D5B" w:rsidRDefault="00871BFC" w:rsidP="00871BFC">
      <w:pPr>
        <w:spacing w:after="0" w:line="240" w:lineRule="auto"/>
        <w:jc w:val="both"/>
        <w:rPr>
          <w:rFonts w:cstheme="minorHAnsi"/>
          <w:b/>
          <w:sz w:val="20"/>
          <w:lang w:val="es-ES"/>
        </w:rPr>
      </w:pPr>
    </w:p>
    <w:p w14:paraId="4AE788FB" w14:textId="77777777" w:rsidR="00871BFC" w:rsidRPr="00C64D5B" w:rsidRDefault="00871BFC" w:rsidP="00871BFC">
      <w:pPr>
        <w:pStyle w:val="Prrafodelista"/>
        <w:numPr>
          <w:ilvl w:val="0"/>
          <w:numId w:val="1"/>
        </w:numPr>
        <w:spacing w:after="0" w:line="240" w:lineRule="auto"/>
        <w:ind w:left="426" w:hanging="426"/>
        <w:rPr>
          <w:rFonts w:cstheme="minorHAnsi"/>
          <w:b/>
          <w:sz w:val="20"/>
          <w:lang w:val="es-ES"/>
        </w:rPr>
      </w:pPr>
      <w:r w:rsidRPr="00C64D5B">
        <w:rPr>
          <w:rFonts w:cstheme="minorHAnsi"/>
          <w:b/>
          <w:sz w:val="20"/>
          <w:lang w:val="es-ES"/>
        </w:rPr>
        <w:t>SEGURIDAD OCUPACIONAL</w:t>
      </w:r>
    </w:p>
    <w:p w14:paraId="2F7EE804" w14:textId="77777777" w:rsidR="00871BFC" w:rsidRPr="00C64D5B" w:rsidRDefault="00871BFC" w:rsidP="00871BFC">
      <w:pPr>
        <w:spacing w:after="0" w:line="240" w:lineRule="auto"/>
        <w:jc w:val="both"/>
        <w:rPr>
          <w:rFonts w:cstheme="minorHAnsi"/>
          <w:b/>
          <w:sz w:val="20"/>
          <w:lang w:val="es-ES"/>
        </w:rPr>
      </w:pPr>
    </w:p>
    <w:p w14:paraId="3297AB55" w14:textId="77777777" w:rsidR="00871BFC" w:rsidRPr="00C64D5B" w:rsidRDefault="00871BFC" w:rsidP="00871BFC">
      <w:pPr>
        <w:spacing w:after="0" w:line="240" w:lineRule="auto"/>
        <w:jc w:val="both"/>
        <w:rPr>
          <w:rFonts w:cstheme="minorHAnsi"/>
          <w:sz w:val="20"/>
          <w:lang w:val="es-ES"/>
        </w:rPr>
      </w:pPr>
      <w:r w:rsidRPr="004C0847">
        <w:rPr>
          <w:rFonts w:cstheme="minorHAnsi"/>
          <w:sz w:val="20"/>
          <w:lang w:val="es-ES"/>
        </w:rPr>
        <w:t xml:space="preserve">Para el desarrollo de los trabajos objeto de la consultoría, es obligatorio el cumplimiento de las medidas de seguridad ocupacional e industrial, el supervisor verificará y exigirá que el personal asignado a las actividades indicadas en las presentes especificaciones, cuenten con el </w:t>
      </w:r>
      <w:proofErr w:type="spellStart"/>
      <w:r w:rsidRPr="004C0847">
        <w:rPr>
          <w:rFonts w:cstheme="minorHAnsi"/>
          <w:sz w:val="20"/>
          <w:lang w:val="es-ES"/>
        </w:rPr>
        <w:t>EPP</w:t>
      </w:r>
      <w:proofErr w:type="spellEnd"/>
      <w:r w:rsidRPr="004C0847">
        <w:rPr>
          <w:rFonts w:cstheme="minorHAnsi"/>
          <w:sz w:val="20"/>
          <w:lang w:val="es-ES"/>
        </w:rPr>
        <w:t xml:space="preserve"> de manera obligatoria.</w:t>
      </w:r>
    </w:p>
    <w:p w14:paraId="7F94B976" w14:textId="77777777" w:rsidR="00871BFC" w:rsidRPr="00C64D5B" w:rsidRDefault="00871BFC" w:rsidP="00871BFC">
      <w:pPr>
        <w:pStyle w:val="Textoindependiente"/>
        <w:ind w:right="49"/>
        <w:rPr>
          <w:rFonts w:asciiTheme="minorHAnsi" w:hAnsiTheme="minorHAnsi" w:cstheme="minorHAnsi"/>
        </w:rPr>
      </w:pPr>
    </w:p>
    <w:p w14:paraId="079BDF0E"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LUGAR DE PRESTACIÓN DE SERVICIOS</w:t>
      </w:r>
    </w:p>
    <w:p w14:paraId="01C8C0E1" w14:textId="77777777" w:rsidR="00871BFC" w:rsidRPr="00C64D5B" w:rsidRDefault="00871BFC" w:rsidP="00871BFC">
      <w:pPr>
        <w:pStyle w:val="Textoindependiente"/>
        <w:ind w:left="720" w:right="49"/>
        <w:rPr>
          <w:rFonts w:asciiTheme="minorHAnsi" w:hAnsiTheme="minorHAnsi" w:cstheme="minorHAnsi"/>
          <w:b/>
        </w:rPr>
      </w:pPr>
    </w:p>
    <w:p w14:paraId="0D9C3256" w14:textId="6FB311D5" w:rsidR="00871BFC" w:rsidRPr="001D32F5" w:rsidRDefault="00871BFC" w:rsidP="001D32F5">
      <w:pPr>
        <w:spacing w:after="0" w:line="240" w:lineRule="auto"/>
        <w:jc w:val="both"/>
        <w:rPr>
          <w:rFonts w:cstheme="minorHAnsi"/>
          <w:sz w:val="20"/>
          <w:lang w:val="es-ES"/>
        </w:rPr>
      </w:pPr>
      <w:r w:rsidRPr="001D32F5">
        <w:rPr>
          <w:rFonts w:cstheme="minorHAnsi"/>
          <w:sz w:val="20"/>
          <w:lang w:val="es-ES"/>
        </w:rPr>
        <w:t>El servicio de consultoría será realizado íntegramente dentro de</w:t>
      </w:r>
      <w:r w:rsidR="00DB1D56" w:rsidRPr="001D32F5">
        <w:rPr>
          <w:rFonts w:cstheme="minorHAnsi"/>
          <w:sz w:val="20"/>
          <w:lang w:val="es-ES"/>
        </w:rPr>
        <w:t xml:space="preserve">l </w:t>
      </w:r>
      <w:proofErr w:type="spellStart"/>
      <w:r w:rsidR="00D15E17">
        <w:rPr>
          <w:rFonts w:cstheme="minorHAnsi"/>
          <w:sz w:val="20"/>
          <w:lang w:val="es-ES"/>
        </w:rPr>
        <w:t>Macrodistrito</w:t>
      </w:r>
      <w:proofErr w:type="spellEnd"/>
      <w:r w:rsidR="00D15E17">
        <w:rPr>
          <w:rFonts w:cstheme="minorHAnsi"/>
          <w:sz w:val="20"/>
          <w:lang w:val="es-ES"/>
        </w:rPr>
        <w:t xml:space="preserve"> I-</w:t>
      </w:r>
      <w:proofErr w:type="spellStart"/>
      <w:r w:rsidR="00D15E17">
        <w:rPr>
          <w:rFonts w:cstheme="minorHAnsi"/>
          <w:sz w:val="20"/>
          <w:lang w:val="es-ES"/>
        </w:rPr>
        <w:t>Cotahuma</w:t>
      </w:r>
      <w:proofErr w:type="spellEnd"/>
      <w:r w:rsidR="00D15E17">
        <w:rPr>
          <w:rFonts w:cstheme="minorHAnsi"/>
          <w:sz w:val="20"/>
          <w:lang w:val="es-ES"/>
        </w:rPr>
        <w:t>, las</w:t>
      </w:r>
      <w:r w:rsidR="00C87C45" w:rsidRPr="001D32F5">
        <w:rPr>
          <w:rFonts w:cstheme="minorHAnsi"/>
          <w:sz w:val="20"/>
          <w:lang w:val="es-ES"/>
        </w:rPr>
        <w:t xml:space="preserve"> oficinas de la empresa Consultora</w:t>
      </w:r>
      <w:r w:rsidR="00D15E17">
        <w:rPr>
          <w:rFonts w:cstheme="minorHAnsi"/>
          <w:sz w:val="20"/>
          <w:lang w:val="es-ES"/>
        </w:rPr>
        <w:t xml:space="preserve">, incluyendo su </w:t>
      </w:r>
      <w:r w:rsidR="002E49E2">
        <w:rPr>
          <w:rFonts w:cstheme="minorHAnsi"/>
          <w:sz w:val="20"/>
          <w:lang w:val="es-ES"/>
        </w:rPr>
        <w:t>laboratorio de suelos y materiales, almacenes y otros que se involucren en el desarrollo del proyecto</w:t>
      </w:r>
      <w:r w:rsidR="00D15E17">
        <w:rPr>
          <w:rFonts w:cstheme="minorHAnsi"/>
          <w:sz w:val="20"/>
          <w:lang w:val="es-ES"/>
        </w:rPr>
        <w:t>, los mismos que deben estar</w:t>
      </w:r>
      <w:r w:rsidR="00C87C45" w:rsidRPr="001D32F5">
        <w:rPr>
          <w:rFonts w:cstheme="minorHAnsi"/>
          <w:sz w:val="20"/>
          <w:lang w:val="es-ES"/>
        </w:rPr>
        <w:t xml:space="preserve"> legalmente establecid</w:t>
      </w:r>
      <w:r w:rsidR="002E49E2">
        <w:rPr>
          <w:rFonts w:cstheme="minorHAnsi"/>
          <w:sz w:val="20"/>
          <w:lang w:val="es-ES"/>
        </w:rPr>
        <w:t>o</w:t>
      </w:r>
      <w:r w:rsidR="00C87C45" w:rsidRPr="001D32F5">
        <w:rPr>
          <w:rFonts w:cstheme="minorHAnsi"/>
          <w:sz w:val="20"/>
          <w:lang w:val="es-ES"/>
        </w:rPr>
        <w:t>s y con las condiciones óptimas de trabajo</w:t>
      </w:r>
      <w:r w:rsidR="00D15E17">
        <w:rPr>
          <w:rFonts w:cstheme="minorHAnsi"/>
          <w:sz w:val="20"/>
          <w:lang w:val="es-ES"/>
        </w:rPr>
        <w:t xml:space="preserve"> dentro del Municipio de La Paz</w:t>
      </w:r>
      <w:r w:rsidR="001D32F5">
        <w:rPr>
          <w:rFonts w:cstheme="minorHAnsi"/>
          <w:sz w:val="20"/>
          <w:lang w:val="es-ES"/>
        </w:rPr>
        <w:t>.</w:t>
      </w:r>
    </w:p>
    <w:p w14:paraId="3C43C25F" w14:textId="77777777" w:rsidR="00871BFC" w:rsidRPr="004C0847" w:rsidRDefault="00871BFC" w:rsidP="00871BFC">
      <w:pPr>
        <w:pStyle w:val="Textoindependiente"/>
        <w:ind w:right="49"/>
        <w:rPr>
          <w:rFonts w:asciiTheme="minorHAnsi" w:eastAsiaTheme="minorHAnsi" w:hAnsiTheme="minorHAnsi" w:cstheme="minorHAnsi"/>
          <w:lang w:val="es-ES" w:eastAsia="en-US"/>
        </w:rPr>
      </w:pPr>
    </w:p>
    <w:p w14:paraId="0E8478AD" w14:textId="77777777" w:rsidR="00871BFC" w:rsidRPr="004C0847" w:rsidRDefault="00871BFC" w:rsidP="00871BFC">
      <w:pPr>
        <w:pStyle w:val="Prrafodelista"/>
        <w:numPr>
          <w:ilvl w:val="0"/>
          <w:numId w:val="1"/>
        </w:numPr>
        <w:spacing w:after="0" w:line="240" w:lineRule="auto"/>
        <w:ind w:left="426" w:hanging="426"/>
        <w:rPr>
          <w:rFonts w:cstheme="minorHAnsi"/>
          <w:b/>
          <w:sz w:val="20"/>
        </w:rPr>
      </w:pPr>
      <w:r w:rsidRPr="004C0847">
        <w:rPr>
          <w:rFonts w:cstheme="minorHAnsi"/>
          <w:b/>
          <w:sz w:val="20"/>
        </w:rPr>
        <w:t>ACTIVIDADES O TAREAS</w:t>
      </w:r>
    </w:p>
    <w:p w14:paraId="0B16473D" w14:textId="77777777" w:rsidR="00871BFC" w:rsidRPr="00E34E2A" w:rsidRDefault="00871BFC" w:rsidP="00E34E2A">
      <w:pPr>
        <w:pStyle w:val="Prrafodelista"/>
        <w:spacing w:after="0" w:line="240" w:lineRule="auto"/>
        <w:ind w:left="426"/>
        <w:rPr>
          <w:rFonts w:cstheme="minorHAnsi"/>
          <w:b/>
          <w:sz w:val="20"/>
        </w:rPr>
      </w:pPr>
    </w:p>
    <w:p w14:paraId="70B7A016" w14:textId="0CBBEC5D" w:rsidR="00871BFC" w:rsidRDefault="00871BFC" w:rsidP="00871BFC">
      <w:pPr>
        <w:pStyle w:val="Textoindependiente"/>
        <w:ind w:right="49"/>
        <w:rPr>
          <w:rFonts w:asciiTheme="minorHAnsi" w:hAnsiTheme="minorHAnsi" w:cstheme="minorHAnsi"/>
        </w:rPr>
      </w:pPr>
      <w:r w:rsidRPr="004C0847">
        <w:rPr>
          <w:rFonts w:asciiTheme="minorHAnsi" w:hAnsiTheme="minorHAnsi" w:cstheme="minorHAnsi"/>
        </w:rPr>
        <w:t>Las tareas a realizar por el servicio de co</w:t>
      </w:r>
      <w:r w:rsidR="00C87C45" w:rsidRPr="004C0847">
        <w:rPr>
          <w:rFonts w:asciiTheme="minorHAnsi" w:hAnsiTheme="minorHAnsi" w:cstheme="minorHAnsi"/>
        </w:rPr>
        <w:t>nsultoría, serán las siguientes, con mínimas establecidas y bajo instrucción de la Contraparte:</w:t>
      </w:r>
    </w:p>
    <w:p w14:paraId="4893F11E" w14:textId="7B2E3B1B" w:rsidR="000F2A59" w:rsidRPr="000F2A59" w:rsidRDefault="00F02170" w:rsidP="005C58F8">
      <w:pPr>
        <w:spacing w:after="0" w:line="240" w:lineRule="auto"/>
        <w:jc w:val="center"/>
        <w:rPr>
          <w:rFonts w:ascii="Calibri" w:eastAsia="Times New Roman" w:hAnsi="Calibri" w:cs="Calibri"/>
          <w:color w:val="000000"/>
          <w:sz w:val="18"/>
          <w:szCs w:val="18"/>
          <w:lang w:val="es-BO" w:eastAsia="es-BO"/>
        </w:rPr>
      </w:pPr>
      <w:r w:rsidRPr="00F02170">
        <w:rPr>
          <w:lang w:val="es-BO" w:eastAsia="es-BO"/>
        </w:rPr>
        <w:fldChar w:fldCharType="begin"/>
      </w:r>
      <w:r w:rsidRPr="00F02170">
        <w:rPr>
          <w:lang w:val="es-BO" w:eastAsia="es-BO"/>
        </w:rPr>
        <w:instrText xml:space="preserve"> LINK </w:instrText>
      </w:r>
      <w:r w:rsidR="001441C1">
        <w:rPr>
          <w:lang w:val="es-BO" w:eastAsia="es-BO"/>
        </w:rPr>
        <w:instrText xml:space="preserve">Excel.Sheet.12 "D:\\1.-GEOLOGIA\\GESTION 2023\\TDRS\\PROY VICTOR AGUSTIN UGARTE\\elaborado 2023\\Presupesto 17042023 UGARTE.XLSX" "Tabla para TDR!F6C1:F15C4" </w:instrText>
      </w:r>
      <w:r w:rsidRPr="00F02170">
        <w:rPr>
          <w:lang w:val="es-BO" w:eastAsia="es-BO"/>
        </w:rPr>
        <w:instrText xml:space="preserve">\a \f 4 \h  \* MERGEFORMAT </w:instrText>
      </w:r>
      <w:r w:rsidRPr="00F02170">
        <w:rPr>
          <w:lang w:val="es-BO" w:eastAsia="es-BO"/>
        </w:rPr>
        <w:fldChar w:fldCharType="separate"/>
      </w:r>
    </w:p>
    <w:tbl>
      <w:tblPr>
        <w:tblW w:w="6364" w:type="dxa"/>
        <w:jc w:val="center"/>
        <w:tblCellMar>
          <w:left w:w="70" w:type="dxa"/>
          <w:right w:w="70" w:type="dxa"/>
        </w:tblCellMar>
        <w:tblLook w:val="04A0" w:firstRow="1" w:lastRow="0" w:firstColumn="1" w:lastColumn="0" w:noHBand="0" w:noVBand="1"/>
      </w:tblPr>
      <w:tblGrid>
        <w:gridCol w:w="397"/>
        <w:gridCol w:w="4389"/>
        <w:gridCol w:w="758"/>
        <w:gridCol w:w="916"/>
      </w:tblGrid>
      <w:tr w:rsidR="000F2A59" w:rsidRPr="000F2A59" w14:paraId="3741902F" w14:textId="77777777" w:rsidTr="000F2A59">
        <w:trPr>
          <w:divId w:val="633104228"/>
          <w:trHeight w:val="248"/>
          <w:jc w:val="center"/>
        </w:trPr>
        <w:tc>
          <w:tcPr>
            <w:tcW w:w="474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71B0D"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TRABAJOS DE CAMPO</w:t>
            </w:r>
          </w:p>
        </w:tc>
        <w:tc>
          <w:tcPr>
            <w:tcW w:w="7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57713"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UNIDAD</w:t>
            </w:r>
          </w:p>
        </w:tc>
        <w:tc>
          <w:tcPr>
            <w:tcW w:w="8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5D3F8"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CANTIDAD</w:t>
            </w:r>
          </w:p>
        </w:tc>
      </w:tr>
      <w:tr w:rsidR="000F2A59" w:rsidRPr="000F2A59" w14:paraId="25856AAB"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694532AA"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No.</w:t>
            </w:r>
          </w:p>
        </w:tc>
        <w:tc>
          <w:tcPr>
            <w:tcW w:w="4389" w:type="dxa"/>
            <w:tcBorders>
              <w:top w:val="nil"/>
              <w:left w:val="nil"/>
              <w:bottom w:val="single" w:sz="4" w:space="0" w:color="auto"/>
              <w:right w:val="single" w:sz="4" w:space="0" w:color="auto"/>
            </w:tcBorders>
            <w:shd w:val="clear" w:color="auto" w:fill="auto"/>
            <w:noWrap/>
            <w:vAlign w:val="bottom"/>
            <w:hideMark/>
          </w:tcPr>
          <w:p w14:paraId="1EB58A90"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ACTIVIDAD</w:t>
            </w:r>
          </w:p>
        </w:tc>
        <w:tc>
          <w:tcPr>
            <w:tcW w:w="758" w:type="dxa"/>
            <w:vMerge/>
            <w:tcBorders>
              <w:top w:val="single" w:sz="4" w:space="0" w:color="auto"/>
              <w:left w:val="single" w:sz="4" w:space="0" w:color="auto"/>
              <w:bottom w:val="single" w:sz="4" w:space="0" w:color="auto"/>
              <w:right w:val="single" w:sz="4" w:space="0" w:color="auto"/>
            </w:tcBorders>
            <w:vAlign w:val="center"/>
            <w:hideMark/>
          </w:tcPr>
          <w:p w14:paraId="359171E2"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p>
        </w:tc>
        <w:tc>
          <w:tcPr>
            <w:tcW w:w="859" w:type="dxa"/>
            <w:vMerge/>
            <w:tcBorders>
              <w:top w:val="single" w:sz="4" w:space="0" w:color="auto"/>
              <w:left w:val="single" w:sz="4" w:space="0" w:color="auto"/>
              <w:bottom w:val="single" w:sz="4" w:space="0" w:color="auto"/>
              <w:right w:val="single" w:sz="4" w:space="0" w:color="auto"/>
            </w:tcBorders>
            <w:vAlign w:val="center"/>
            <w:hideMark/>
          </w:tcPr>
          <w:p w14:paraId="27CAAE17"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p>
        </w:tc>
      </w:tr>
      <w:tr w:rsidR="000F2A59" w:rsidRPr="000F2A59" w14:paraId="082024C0"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0A59F273"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1</w:t>
            </w:r>
          </w:p>
        </w:tc>
        <w:tc>
          <w:tcPr>
            <w:tcW w:w="4389" w:type="dxa"/>
            <w:tcBorders>
              <w:top w:val="nil"/>
              <w:left w:val="nil"/>
              <w:bottom w:val="single" w:sz="4" w:space="0" w:color="auto"/>
              <w:right w:val="single" w:sz="4" w:space="0" w:color="auto"/>
            </w:tcBorders>
            <w:shd w:val="clear" w:color="auto" w:fill="auto"/>
            <w:noWrap/>
            <w:vAlign w:val="bottom"/>
            <w:hideMark/>
          </w:tcPr>
          <w:p w14:paraId="37B6CE77"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Excavación y muestreo de pozos a cielo abierto (1.5 - 6 m)</w:t>
            </w:r>
          </w:p>
        </w:tc>
        <w:tc>
          <w:tcPr>
            <w:tcW w:w="758" w:type="dxa"/>
            <w:tcBorders>
              <w:top w:val="nil"/>
              <w:left w:val="nil"/>
              <w:bottom w:val="single" w:sz="4" w:space="0" w:color="auto"/>
              <w:right w:val="single" w:sz="4" w:space="0" w:color="auto"/>
            </w:tcBorders>
            <w:shd w:val="clear" w:color="auto" w:fill="auto"/>
            <w:noWrap/>
            <w:vAlign w:val="bottom"/>
            <w:hideMark/>
          </w:tcPr>
          <w:p w14:paraId="7B1B76E8" w14:textId="7E915F45" w:rsidR="000F2A59" w:rsidRPr="000F2A59" w:rsidRDefault="00B73EF7" w:rsidP="000F2A59">
            <w:pPr>
              <w:spacing w:after="0" w:line="240" w:lineRule="auto"/>
              <w:jc w:val="center"/>
              <w:rPr>
                <w:rFonts w:ascii="Calibri" w:eastAsia="Times New Roman" w:hAnsi="Calibri" w:cs="Calibri"/>
                <w:color w:val="000000"/>
                <w:sz w:val="18"/>
                <w:szCs w:val="18"/>
                <w:lang w:val="es-BO" w:eastAsia="es-BO"/>
              </w:rPr>
            </w:pPr>
            <w:r>
              <w:rPr>
                <w:rFonts w:ascii="Calibri" w:eastAsia="Times New Roman" w:hAnsi="Calibri" w:cs="Calibri"/>
                <w:color w:val="000000"/>
                <w:sz w:val="18"/>
                <w:szCs w:val="18"/>
                <w:lang w:val="es-BO" w:eastAsia="es-BO"/>
              </w:rPr>
              <w:t>m</w:t>
            </w:r>
          </w:p>
        </w:tc>
        <w:tc>
          <w:tcPr>
            <w:tcW w:w="859" w:type="dxa"/>
            <w:tcBorders>
              <w:top w:val="nil"/>
              <w:left w:val="nil"/>
              <w:bottom w:val="single" w:sz="4" w:space="0" w:color="auto"/>
              <w:right w:val="single" w:sz="4" w:space="0" w:color="auto"/>
            </w:tcBorders>
            <w:shd w:val="clear" w:color="auto" w:fill="auto"/>
            <w:noWrap/>
            <w:vAlign w:val="bottom"/>
            <w:hideMark/>
          </w:tcPr>
          <w:p w14:paraId="67AD8DA7" w14:textId="0CC32FD1" w:rsidR="000F2A59" w:rsidRPr="00B73EF7" w:rsidRDefault="00382412" w:rsidP="000F2A59">
            <w:pPr>
              <w:spacing w:after="0" w:line="240" w:lineRule="auto"/>
              <w:jc w:val="center"/>
              <w:rPr>
                <w:rFonts w:ascii="Calibri" w:eastAsia="Times New Roman" w:hAnsi="Calibri" w:cs="Calibri"/>
                <w:color w:val="000000"/>
                <w:sz w:val="18"/>
                <w:szCs w:val="18"/>
                <w:lang w:val="es-BO" w:eastAsia="es-BO"/>
              </w:rPr>
            </w:pPr>
            <w:r w:rsidRPr="00B73EF7">
              <w:rPr>
                <w:rFonts w:ascii="Calibri" w:eastAsia="Times New Roman" w:hAnsi="Calibri" w:cs="Calibri"/>
                <w:color w:val="000000"/>
                <w:sz w:val="18"/>
                <w:szCs w:val="18"/>
                <w:lang w:val="es-BO" w:eastAsia="es-BO"/>
              </w:rPr>
              <w:t>28</w:t>
            </w:r>
            <w:r w:rsidR="000F2A59" w:rsidRPr="00B73EF7">
              <w:rPr>
                <w:rFonts w:ascii="Calibri" w:eastAsia="Times New Roman" w:hAnsi="Calibri" w:cs="Calibri"/>
                <w:color w:val="000000"/>
                <w:sz w:val="18"/>
                <w:szCs w:val="18"/>
                <w:lang w:val="es-BO" w:eastAsia="es-BO"/>
              </w:rPr>
              <w:t>,5</w:t>
            </w:r>
          </w:p>
        </w:tc>
      </w:tr>
      <w:tr w:rsidR="000F2A59" w:rsidRPr="000F2A59" w14:paraId="3A163E53"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542E8E80"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2</w:t>
            </w:r>
          </w:p>
        </w:tc>
        <w:tc>
          <w:tcPr>
            <w:tcW w:w="4389" w:type="dxa"/>
            <w:tcBorders>
              <w:top w:val="nil"/>
              <w:left w:val="nil"/>
              <w:bottom w:val="single" w:sz="4" w:space="0" w:color="auto"/>
              <w:right w:val="single" w:sz="4" w:space="0" w:color="auto"/>
            </w:tcBorders>
            <w:shd w:val="clear" w:color="auto" w:fill="auto"/>
            <w:noWrap/>
            <w:vAlign w:val="bottom"/>
            <w:hideMark/>
          </w:tcPr>
          <w:p w14:paraId="191D998C"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Tapado de pozos</w:t>
            </w:r>
          </w:p>
        </w:tc>
        <w:tc>
          <w:tcPr>
            <w:tcW w:w="758" w:type="dxa"/>
            <w:tcBorders>
              <w:top w:val="nil"/>
              <w:left w:val="nil"/>
              <w:bottom w:val="single" w:sz="4" w:space="0" w:color="auto"/>
              <w:right w:val="single" w:sz="4" w:space="0" w:color="auto"/>
            </w:tcBorders>
            <w:shd w:val="clear" w:color="auto" w:fill="auto"/>
            <w:noWrap/>
            <w:vAlign w:val="bottom"/>
            <w:hideMark/>
          </w:tcPr>
          <w:p w14:paraId="1F98498E" w14:textId="09AF41BA" w:rsidR="000F2A59" w:rsidRPr="000F2A59" w:rsidRDefault="00D81CB9" w:rsidP="000F2A59">
            <w:pPr>
              <w:spacing w:after="0" w:line="240" w:lineRule="auto"/>
              <w:jc w:val="center"/>
              <w:rPr>
                <w:rFonts w:ascii="Calibri" w:eastAsia="Times New Roman" w:hAnsi="Calibri" w:cs="Calibri"/>
                <w:color w:val="000000"/>
                <w:sz w:val="18"/>
                <w:szCs w:val="18"/>
                <w:lang w:val="es-BO" w:eastAsia="es-BO"/>
              </w:rPr>
            </w:pPr>
            <w:proofErr w:type="spellStart"/>
            <w:r>
              <w:rPr>
                <w:rFonts w:ascii="Calibri" w:eastAsia="Times New Roman" w:hAnsi="Calibri" w:cs="Calibri"/>
                <w:color w:val="000000"/>
                <w:sz w:val="18"/>
                <w:szCs w:val="18"/>
                <w:lang w:val="es-BO" w:eastAsia="es-BO"/>
              </w:rPr>
              <w:t>gl</w:t>
            </w:r>
            <w:r w:rsidR="00B73EF7">
              <w:rPr>
                <w:rFonts w:ascii="Calibri" w:eastAsia="Times New Roman" w:hAnsi="Calibri" w:cs="Calibri"/>
                <w:color w:val="000000"/>
                <w:sz w:val="18"/>
                <w:szCs w:val="18"/>
                <w:lang w:val="es-BO" w:eastAsia="es-BO"/>
              </w:rPr>
              <w:t>b</w:t>
            </w:r>
            <w:proofErr w:type="spellEnd"/>
          </w:p>
        </w:tc>
        <w:tc>
          <w:tcPr>
            <w:tcW w:w="859" w:type="dxa"/>
            <w:tcBorders>
              <w:top w:val="nil"/>
              <w:left w:val="nil"/>
              <w:bottom w:val="single" w:sz="4" w:space="0" w:color="auto"/>
              <w:right w:val="single" w:sz="4" w:space="0" w:color="auto"/>
            </w:tcBorders>
            <w:shd w:val="clear" w:color="auto" w:fill="auto"/>
            <w:noWrap/>
            <w:vAlign w:val="bottom"/>
            <w:hideMark/>
          </w:tcPr>
          <w:p w14:paraId="304AA12E" w14:textId="77777777" w:rsidR="000F2A59" w:rsidRPr="00B73EF7" w:rsidRDefault="000F2A59" w:rsidP="000F2A59">
            <w:pPr>
              <w:spacing w:after="0" w:line="240" w:lineRule="auto"/>
              <w:jc w:val="center"/>
              <w:rPr>
                <w:rFonts w:ascii="Calibri" w:eastAsia="Times New Roman" w:hAnsi="Calibri" w:cs="Calibri"/>
                <w:color w:val="000000"/>
                <w:sz w:val="18"/>
                <w:szCs w:val="18"/>
                <w:lang w:val="es-BO" w:eastAsia="es-BO"/>
              </w:rPr>
            </w:pPr>
            <w:r w:rsidRPr="00B73EF7">
              <w:rPr>
                <w:rFonts w:ascii="Calibri" w:eastAsia="Times New Roman" w:hAnsi="Calibri" w:cs="Calibri"/>
                <w:color w:val="000000"/>
                <w:sz w:val="18"/>
                <w:szCs w:val="18"/>
                <w:lang w:val="es-BO" w:eastAsia="es-BO"/>
              </w:rPr>
              <w:t>1</w:t>
            </w:r>
          </w:p>
        </w:tc>
      </w:tr>
      <w:tr w:rsidR="000F2A59" w:rsidRPr="000F2A59" w14:paraId="38BCC661"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0261BD1D"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3</w:t>
            </w:r>
          </w:p>
        </w:tc>
        <w:tc>
          <w:tcPr>
            <w:tcW w:w="4389" w:type="dxa"/>
            <w:tcBorders>
              <w:top w:val="nil"/>
              <w:left w:val="nil"/>
              <w:bottom w:val="single" w:sz="4" w:space="0" w:color="auto"/>
              <w:right w:val="single" w:sz="4" w:space="0" w:color="auto"/>
            </w:tcBorders>
            <w:shd w:val="clear" w:color="auto" w:fill="auto"/>
            <w:noWrap/>
            <w:vAlign w:val="bottom"/>
            <w:hideMark/>
          </w:tcPr>
          <w:p w14:paraId="7AA0B588"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 xml:space="preserve">Ensayos de penetración </w:t>
            </w:r>
            <w:proofErr w:type="spellStart"/>
            <w:r w:rsidRPr="000F2A59">
              <w:rPr>
                <w:rFonts w:ascii="Calibri" w:eastAsia="Times New Roman" w:hAnsi="Calibri" w:cs="Calibri"/>
                <w:color w:val="000000"/>
                <w:sz w:val="18"/>
                <w:szCs w:val="18"/>
                <w:lang w:val="es-BO" w:eastAsia="es-BO"/>
              </w:rPr>
              <w:t>SPT</w:t>
            </w:r>
            <w:proofErr w:type="spellEnd"/>
            <w:r w:rsidRPr="000F2A59">
              <w:rPr>
                <w:rFonts w:ascii="Calibri" w:eastAsia="Times New Roman" w:hAnsi="Calibri" w:cs="Calibri"/>
                <w:color w:val="000000"/>
                <w:sz w:val="18"/>
                <w:szCs w:val="18"/>
                <w:lang w:val="es-BO" w:eastAsia="es-BO"/>
              </w:rPr>
              <w:t xml:space="preserve"> en calicatas</w:t>
            </w:r>
          </w:p>
        </w:tc>
        <w:tc>
          <w:tcPr>
            <w:tcW w:w="758" w:type="dxa"/>
            <w:tcBorders>
              <w:top w:val="nil"/>
              <w:left w:val="nil"/>
              <w:bottom w:val="single" w:sz="4" w:space="0" w:color="auto"/>
              <w:right w:val="single" w:sz="4" w:space="0" w:color="auto"/>
            </w:tcBorders>
            <w:shd w:val="clear" w:color="auto" w:fill="auto"/>
            <w:noWrap/>
            <w:vAlign w:val="bottom"/>
            <w:hideMark/>
          </w:tcPr>
          <w:p w14:paraId="026124DD"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ensayo</w:t>
            </w:r>
          </w:p>
        </w:tc>
        <w:tc>
          <w:tcPr>
            <w:tcW w:w="859" w:type="dxa"/>
            <w:tcBorders>
              <w:top w:val="nil"/>
              <w:left w:val="nil"/>
              <w:bottom w:val="single" w:sz="4" w:space="0" w:color="auto"/>
              <w:right w:val="single" w:sz="4" w:space="0" w:color="auto"/>
            </w:tcBorders>
            <w:shd w:val="clear" w:color="auto" w:fill="auto"/>
            <w:noWrap/>
            <w:vAlign w:val="bottom"/>
            <w:hideMark/>
          </w:tcPr>
          <w:p w14:paraId="63CFDF77" w14:textId="348E44C9" w:rsidR="000F2A59" w:rsidRPr="00B73EF7" w:rsidRDefault="000F2A59" w:rsidP="00382412">
            <w:pPr>
              <w:spacing w:after="0" w:line="240" w:lineRule="auto"/>
              <w:jc w:val="center"/>
              <w:rPr>
                <w:rFonts w:ascii="Calibri" w:eastAsia="Times New Roman" w:hAnsi="Calibri" w:cs="Calibri"/>
                <w:color w:val="000000"/>
                <w:sz w:val="18"/>
                <w:szCs w:val="18"/>
                <w:lang w:val="es-BO" w:eastAsia="es-BO"/>
              </w:rPr>
            </w:pPr>
            <w:r w:rsidRPr="00B73EF7">
              <w:rPr>
                <w:rFonts w:ascii="Calibri" w:eastAsia="Times New Roman" w:hAnsi="Calibri" w:cs="Calibri"/>
                <w:color w:val="000000"/>
                <w:sz w:val="18"/>
                <w:szCs w:val="18"/>
                <w:lang w:val="es-BO" w:eastAsia="es-BO"/>
              </w:rPr>
              <w:t>1</w:t>
            </w:r>
            <w:r w:rsidR="00382412" w:rsidRPr="00B73EF7">
              <w:rPr>
                <w:rFonts w:ascii="Calibri" w:eastAsia="Times New Roman" w:hAnsi="Calibri" w:cs="Calibri"/>
                <w:color w:val="000000"/>
                <w:sz w:val="18"/>
                <w:szCs w:val="18"/>
                <w:lang w:val="es-BO" w:eastAsia="es-BO"/>
              </w:rPr>
              <w:t>2</w:t>
            </w:r>
          </w:p>
        </w:tc>
      </w:tr>
      <w:tr w:rsidR="000F2A59" w:rsidRPr="000F2A59" w14:paraId="28312199"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3D13422B"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4</w:t>
            </w:r>
          </w:p>
        </w:tc>
        <w:tc>
          <w:tcPr>
            <w:tcW w:w="4389" w:type="dxa"/>
            <w:tcBorders>
              <w:top w:val="nil"/>
              <w:left w:val="nil"/>
              <w:bottom w:val="single" w:sz="4" w:space="0" w:color="auto"/>
              <w:right w:val="single" w:sz="4" w:space="0" w:color="auto"/>
            </w:tcBorders>
            <w:shd w:val="clear" w:color="auto" w:fill="auto"/>
            <w:noWrap/>
            <w:vAlign w:val="bottom"/>
            <w:hideMark/>
          </w:tcPr>
          <w:p w14:paraId="26DE37AD"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Densidades en sitio por cono de arena</w:t>
            </w:r>
          </w:p>
        </w:tc>
        <w:tc>
          <w:tcPr>
            <w:tcW w:w="758" w:type="dxa"/>
            <w:tcBorders>
              <w:top w:val="nil"/>
              <w:left w:val="nil"/>
              <w:bottom w:val="single" w:sz="4" w:space="0" w:color="auto"/>
              <w:right w:val="single" w:sz="4" w:space="0" w:color="auto"/>
            </w:tcBorders>
            <w:shd w:val="clear" w:color="auto" w:fill="auto"/>
            <w:noWrap/>
            <w:vAlign w:val="bottom"/>
            <w:hideMark/>
          </w:tcPr>
          <w:p w14:paraId="360AA956"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ensayo</w:t>
            </w:r>
          </w:p>
        </w:tc>
        <w:tc>
          <w:tcPr>
            <w:tcW w:w="859" w:type="dxa"/>
            <w:tcBorders>
              <w:top w:val="nil"/>
              <w:left w:val="nil"/>
              <w:bottom w:val="single" w:sz="4" w:space="0" w:color="auto"/>
              <w:right w:val="single" w:sz="4" w:space="0" w:color="auto"/>
            </w:tcBorders>
            <w:shd w:val="clear" w:color="auto" w:fill="auto"/>
            <w:noWrap/>
            <w:vAlign w:val="bottom"/>
            <w:hideMark/>
          </w:tcPr>
          <w:p w14:paraId="520F18A4" w14:textId="77777777" w:rsidR="000F2A59" w:rsidRPr="00B73EF7" w:rsidRDefault="000F2A59" w:rsidP="000F2A59">
            <w:pPr>
              <w:spacing w:after="0" w:line="240" w:lineRule="auto"/>
              <w:jc w:val="center"/>
              <w:rPr>
                <w:rFonts w:ascii="Calibri" w:eastAsia="Times New Roman" w:hAnsi="Calibri" w:cs="Calibri"/>
                <w:color w:val="000000"/>
                <w:sz w:val="18"/>
                <w:szCs w:val="18"/>
                <w:lang w:val="es-BO" w:eastAsia="es-BO"/>
              </w:rPr>
            </w:pPr>
            <w:r w:rsidRPr="00B73EF7">
              <w:rPr>
                <w:rFonts w:ascii="Calibri" w:eastAsia="Times New Roman" w:hAnsi="Calibri" w:cs="Calibri"/>
                <w:color w:val="000000"/>
                <w:sz w:val="18"/>
                <w:szCs w:val="18"/>
                <w:lang w:val="es-BO" w:eastAsia="es-BO"/>
              </w:rPr>
              <w:t>7</w:t>
            </w:r>
          </w:p>
        </w:tc>
      </w:tr>
      <w:tr w:rsidR="000F2A59" w:rsidRPr="000F2A59" w14:paraId="343DAC9E"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7FE2B223"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5</w:t>
            </w:r>
          </w:p>
        </w:tc>
        <w:tc>
          <w:tcPr>
            <w:tcW w:w="4389" w:type="dxa"/>
            <w:tcBorders>
              <w:top w:val="nil"/>
              <w:left w:val="nil"/>
              <w:bottom w:val="single" w:sz="4" w:space="0" w:color="auto"/>
              <w:right w:val="single" w:sz="4" w:space="0" w:color="auto"/>
            </w:tcBorders>
            <w:shd w:val="clear" w:color="auto" w:fill="auto"/>
            <w:noWrap/>
            <w:vAlign w:val="bottom"/>
            <w:hideMark/>
          </w:tcPr>
          <w:p w14:paraId="36D8D476"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 xml:space="preserve">Sondeo a perforación (incluye </w:t>
            </w:r>
            <w:proofErr w:type="spellStart"/>
            <w:r w:rsidRPr="000F2A59">
              <w:rPr>
                <w:rFonts w:ascii="Calibri" w:eastAsia="Times New Roman" w:hAnsi="Calibri" w:cs="Calibri"/>
                <w:color w:val="000000"/>
                <w:sz w:val="18"/>
                <w:szCs w:val="18"/>
                <w:lang w:val="es-BO" w:eastAsia="es-BO"/>
              </w:rPr>
              <w:t>SPT</w:t>
            </w:r>
            <w:proofErr w:type="spellEnd"/>
            <w:r w:rsidRPr="000F2A59">
              <w:rPr>
                <w:rFonts w:ascii="Calibri" w:eastAsia="Times New Roman" w:hAnsi="Calibri" w:cs="Calibri"/>
                <w:color w:val="000000"/>
                <w:sz w:val="18"/>
                <w:szCs w:val="18"/>
                <w:lang w:val="es-BO" w:eastAsia="es-BO"/>
              </w:rPr>
              <w:t xml:space="preserve"> c/1.5)</w:t>
            </w:r>
          </w:p>
        </w:tc>
        <w:tc>
          <w:tcPr>
            <w:tcW w:w="758" w:type="dxa"/>
            <w:tcBorders>
              <w:top w:val="nil"/>
              <w:left w:val="nil"/>
              <w:bottom w:val="single" w:sz="4" w:space="0" w:color="auto"/>
              <w:right w:val="single" w:sz="4" w:space="0" w:color="auto"/>
            </w:tcBorders>
            <w:shd w:val="clear" w:color="auto" w:fill="auto"/>
            <w:noWrap/>
            <w:vAlign w:val="bottom"/>
            <w:hideMark/>
          </w:tcPr>
          <w:p w14:paraId="375B9480" w14:textId="7B191989" w:rsidR="000F2A59" w:rsidRPr="000F2A59" w:rsidRDefault="00B73EF7" w:rsidP="000F2A59">
            <w:pPr>
              <w:spacing w:after="0" w:line="240" w:lineRule="auto"/>
              <w:jc w:val="center"/>
              <w:rPr>
                <w:rFonts w:ascii="Calibri" w:eastAsia="Times New Roman" w:hAnsi="Calibri" w:cs="Calibri"/>
                <w:color w:val="000000"/>
                <w:sz w:val="18"/>
                <w:szCs w:val="18"/>
                <w:lang w:val="es-BO" w:eastAsia="es-BO"/>
              </w:rPr>
            </w:pPr>
            <w:r>
              <w:rPr>
                <w:rFonts w:ascii="Calibri" w:eastAsia="Times New Roman" w:hAnsi="Calibri" w:cs="Calibri"/>
                <w:color w:val="000000"/>
                <w:sz w:val="18"/>
                <w:szCs w:val="18"/>
                <w:lang w:val="es-BO" w:eastAsia="es-BO"/>
              </w:rPr>
              <w:t>m</w:t>
            </w:r>
          </w:p>
        </w:tc>
        <w:tc>
          <w:tcPr>
            <w:tcW w:w="859" w:type="dxa"/>
            <w:tcBorders>
              <w:top w:val="nil"/>
              <w:left w:val="nil"/>
              <w:bottom w:val="single" w:sz="4" w:space="0" w:color="auto"/>
              <w:right w:val="single" w:sz="4" w:space="0" w:color="auto"/>
            </w:tcBorders>
            <w:shd w:val="clear" w:color="auto" w:fill="auto"/>
            <w:noWrap/>
            <w:vAlign w:val="bottom"/>
            <w:hideMark/>
          </w:tcPr>
          <w:p w14:paraId="4F5CBFFA" w14:textId="4AE8DAE4" w:rsidR="000F2A59" w:rsidRPr="00B73EF7" w:rsidRDefault="00470EA4" w:rsidP="000F2A59">
            <w:pPr>
              <w:spacing w:after="0" w:line="240" w:lineRule="auto"/>
              <w:jc w:val="center"/>
              <w:rPr>
                <w:rFonts w:ascii="Calibri" w:eastAsia="Times New Roman" w:hAnsi="Calibri" w:cs="Calibri"/>
                <w:color w:val="000000"/>
                <w:sz w:val="18"/>
                <w:szCs w:val="18"/>
                <w:lang w:val="es-BO" w:eastAsia="es-BO"/>
              </w:rPr>
            </w:pPr>
            <w:r>
              <w:rPr>
                <w:rFonts w:ascii="Calibri" w:eastAsia="Times New Roman" w:hAnsi="Calibri" w:cs="Calibri"/>
                <w:color w:val="000000"/>
                <w:sz w:val="18"/>
                <w:szCs w:val="18"/>
                <w:lang w:val="es-BO" w:eastAsia="es-BO"/>
              </w:rPr>
              <w:t>35</w:t>
            </w:r>
          </w:p>
        </w:tc>
      </w:tr>
      <w:tr w:rsidR="000F2A59" w:rsidRPr="000F2A59" w14:paraId="7ABCD341"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3D13F839"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6</w:t>
            </w:r>
          </w:p>
        </w:tc>
        <w:tc>
          <w:tcPr>
            <w:tcW w:w="4389" w:type="dxa"/>
            <w:tcBorders>
              <w:top w:val="nil"/>
              <w:left w:val="nil"/>
              <w:bottom w:val="single" w:sz="4" w:space="0" w:color="auto"/>
              <w:right w:val="single" w:sz="4" w:space="0" w:color="auto"/>
            </w:tcBorders>
            <w:shd w:val="clear" w:color="auto" w:fill="auto"/>
            <w:noWrap/>
            <w:vAlign w:val="bottom"/>
            <w:hideMark/>
          </w:tcPr>
          <w:p w14:paraId="42267FD8"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Extracción muestras inalteradas</w:t>
            </w:r>
          </w:p>
        </w:tc>
        <w:tc>
          <w:tcPr>
            <w:tcW w:w="758" w:type="dxa"/>
            <w:tcBorders>
              <w:top w:val="nil"/>
              <w:left w:val="nil"/>
              <w:bottom w:val="single" w:sz="4" w:space="0" w:color="auto"/>
              <w:right w:val="single" w:sz="4" w:space="0" w:color="auto"/>
            </w:tcBorders>
            <w:shd w:val="clear" w:color="auto" w:fill="auto"/>
            <w:noWrap/>
            <w:vAlign w:val="bottom"/>
            <w:hideMark/>
          </w:tcPr>
          <w:p w14:paraId="5A0352D7"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proofErr w:type="spellStart"/>
            <w:proofErr w:type="gramStart"/>
            <w:r w:rsidRPr="000F2A59">
              <w:rPr>
                <w:rFonts w:ascii="Calibri" w:eastAsia="Times New Roman" w:hAnsi="Calibri" w:cs="Calibri"/>
                <w:color w:val="000000"/>
                <w:sz w:val="18"/>
                <w:szCs w:val="18"/>
                <w:lang w:val="es-BO" w:eastAsia="es-BO"/>
              </w:rPr>
              <w:t>pto</w:t>
            </w:r>
            <w:proofErr w:type="spellEnd"/>
            <w:proofErr w:type="gramEnd"/>
            <w:r w:rsidRPr="000F2A59">
              <w:rPr>
                <w:rFonts w:ascii="Calibri" w:eastAsia="Times New Roman" w:hAnsi="Calibri" w:cs="Calibri"/>
                <w:color w:val="000000"/>
                <w:sz w:val="18"/>
                <w:szCs w:val="18"/>
                <w:lang w:val="es-BO" w:eastAsia="es-BO"/>
              </w:rPr>
              <w:t>.</w:t>
            </w:r>
          </w:p>
        </w:tc>
        <w:tc>
          <w:tcPr>
            <w:tcW w:w="859" w:type="dxa"/>
            <w:tcBorders>
              <w:top w:val="nil"/>
              <w:left w:val="nil"/>
              <w:bottom w:val="single" w:sz="4" w:space="0" w:color="auto"/>
              <w:right w:val="single" w:sz="4" w:space="0" w:color="auto"/>
            </w:tcBorders>
            <w:shd w:val="clear" w:color="auto" w:fill="auto"/>
            <w:noWrap/>
            <w:vAlign w:val="bottom"/>
            <w:hideMark/>
          </w:tcPr>
          <w:p w14:paraId="4C8DE5FC" w14:textId="63365D72" w:rsidR="000F2A59" w:rsidRPr="00B73EF7" w:rsidRDefault="00382412" w:rsidP="000F2A59">
            <w:pPr>
              <w:spacing w:after="0" w:line="240" w:lineRule="auto"/>
              <w:jc w:val="center"/>
              <w:rPr>
                <w:rFonts w:ascii="Calibri" w:eastAsia="Times New Roman" w:hAnsi="Calibri" w:cs="Calibri"/>
                <w:color w:val="000000"/>
                <w:sz w:val="18"/>
                <w:szCs w:val="18"/>
                <w:lang w:val="es-BO" w:eastAsia="es-BO"/>
              </w:rPr>
            </w:pPr>
            <w:r w:rsidRPr="00B73EF7">
              <w:rPr>
                <w:rFonts w:ascii="Calibri" w:eastAsia="Times New Roman" w:hAnsi="Calibri" w:cs="Calibri"/>
                <w:color w:val="000000"/>
                <w:sz w:val="18"/>
                <w:szCs w:val="18"/>
                <w:lang w:val="es-BO" w:eastAsia="es-BO"/>
              </w:rPr>
              <w:t>4</w:t>
            </w:r>
          </w:p>
        </w:tc>
      </w:tr>
      <w:tr w:rsidR="000F2A59" w:rsidRPr="000F2A59" w14:paraId="75451EC7"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3901553B"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7</w:t>
            </w:r>
          </w:p>
        </w:tc>
        <w:tc>
          <w:tcPr>
            <w:tcW w:w="4389" w:type="dxa"/>
            <w:tcBorders>
              <w:top w:val="nil"/>
              <w:left w:val="nil"/>
              <w:bottom w:val="single" w:sz="4" w:space="0" w:color="auto"/>
              <w:right w:val="single" w:sz="4" w:space="0" w:color="auto"/>
            </w:tcBorders>
            <w:shd w:val="clear" w:color="auto" w:fill="auto"/>
            <w:noWrap/>
            <w:vAlign w:val="bottom"/>
            <w:hideMark/>
          </w:tcPr>
          <w:p w14:paraId="032F9294"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Geofísica - Sísmica de refracción</w:t>
            </w:r>
          </w:p>
        </w:tc>
        <w:tc>
          <w:tcPr>
            <w:tcW w:w="758" w:type="dxa"/>
            <w:tcBorders>
              <w:top w:val="nil"/>
              <w:left w:val="nil"/>
              <w:bottom w:val="single" w:sz="4" w:space="0" w:color="auto"/>
              <w:right w:val="single" w:sz="4" w:space="0" w:color="auto"/>
            </w:tcBorders>
            <w:shd w:val="clear" w:color="auto" w:fill="auto"/>
            <w:noWrap/>
            <w:vAlign w:val="bottom"/>
            <w:hideMark/>
          </w:tcPr>
          <w:p w14:paraId="5316D895" w14:textId="447CFAD3" w:rsidR="000F2A59" w:rsidRPr="000F2A59" w:rsidRDefault="00B73EF7" w:rsidP="000F2A59">
            <w:pPr>
              <w:spacing w:after="0" w:line="240" w:lineRule="auto"/>
              <w:jc w:val="center"/>
              <w:rPr>
                <w:rFonts w:ascii="Calibri" w:eastAsia="Times New Roman" w:hAnsi="Calibri" w:cs="Calibri"/>
                <w:color w:val="000000"/>
                <w:sz w:val="18"/>
                <w:szCs w:val="18"/>
                <w:lang w:val="es-BO" w:eastAsia="es-BO"/>
              </w:rPr>
            </w:pPr>
            <w:r>
              <w:rPr>
                <w:rFonts w:ascii="Calibri" w:eastAsia="Times New Roman" w:hAnsi="Calibri" w:cs="Calibri"/>
                <w:color w:val="000000"/>
                <w:sz w:val="18"/>
                <w:szCs w:val="18"/>
                <w:lang w:val="es-BO" w:eastAsia="es-BO"/>
              </w:rPr>
              <w:t>m</w:t>
            </w:r>
          </w:p>
        </w:tc>
        <w:tc>
          <w:tcPr>
            <w:tcW w:w="859" w:type="dxa"/>
            <w:tcBorders>
              <w:top w:val="nil"/>
              <w:left w:val="nil"/>
              <w:bottom w:val="single" w:sz="4" w:space="0" w:color="auto"/>
              <w:right w:val="single" w:sz="4" w:space="0" w:color="auto"/>
            </w:tcBorders>
            <w:shd w:val="clear" w:color="auto" w:fill="auto"/>
            <w:noWrap/>
            <w:vAlign w:val="bottom"/>
            <w:hideMark/>
          </w:tcPr>
          <w:p w14:paraId="2E7FBB67" w14:textId="530D38AC" w:rsidR="000F2A59" w:rsidRPr="00B73EF7" w:rsidRDefault="00382412" w:rsidP="000F2A59">
            <w:pPr>
              <w:spacing w:after="0" w:line="240" w:lineRule="auto"/>
              <w:jc w:val="center"/>
              <w:rPr>
                <w:rFonts w:ascii="Calibri" w:eastAsia="Times New Roman" w:hAnsi="Calibri" w:cs="Calibri"/>
                <w:color w:val="000000"/>
                <w:sz w:val="18"/>
                <w:szCs w:val="18"/>
                <w:lang w:val="es-BO" w:eastAsia="es-BO"/>
              </w:rPr>
            </w:pPr>
            <w:r w:rsidRPr="00B73EF7">
              <w:rPr>
                <w:rFonts w:ascii="Calibri" w:eastAsia="Times New Roman" w:hAnsi="Calibri" w:cs="Calibri"/>
                <w:color w:val="000000"/>
                <w:sz w:val="18"/>
                <w:szCs w:val="18"/>
                <w:lang w:val="es-BO" w:eastAsia="es-BO"/>
              </w:rPr>
              <w:t>3</w:t>
            </w:r>
            <w:r w:rsidR="000F2A59" w:rsidRPr="00B73EF7">
              <w:rPr>
                <w:rFonts w:ascii="Calibri" w:eastAsia="Times New Roman" w:hAnsi="Calibri" w:cs="Calibri"/>
                <w:color w:val="000000"/>
                <w:sz w:val="18"/>
                <w:szCs w:val="18"/>
                <w:lang w:val="es-BO" w:eastAsia="es-BO"/>
              </w:rPr>
              <w:t>00</w:t>
            </w:r>
          </w:p>
        </w:tc>
      </w:tr>
      <w:tr w:rsidR="000F2A59" w:rsidRPr="000F2A59" w14:paraId="0FABB037" w14:textId="77777777" w:rsidTr="000F2A59">
        <w:trPr>
          <w:divId w:val="633104228"/>
          <w:trHeight w:val="248"/>
          <w:jc w:val="center"/>
        </w:trPr>
        <w:tc>
          <w:tcPr>
            <w:tcW w:w="358" w:type="dxa"/>
            <w:tcBorders>
              <w:top w:val="nil"/>
              <w:left w:val="single" w:sz="4" w:space="0" w:color="auto"/>
              <w:bottom w:val="single" w:sz="4" w:space="0" w:color="auto"/>
              <w:right w:val="single" w:sz="4" w:space="0" w:color="auto"/>
            </w:tcBorders>
            <w:shd w:val="clear" w:color="auto" w:fill="auto"/>
            <w:noWrap/>
            <w:vAlign w:val="bottom"/>
            <w:hideMark/>
          </w:tcPr>
          <w:p w14:paraId="77BAB99E"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8</w:t>
            </w:r>
          </w:p>
        </w:tc>
        <w:tc>
          <w:tcPr>
            <w:tcW w:w="4389" w:type="dxa"/>
            <w:tcBorders>
              <w:top w:val="nil"/>
              <w:left w:val="nil"/>
              <w:bottom w:val="single" w:sz="4" w:space="0" w:color="auto"/>
              <w:right w:val="single" w:sz="4" w:space="0" w:color="auto"/>
            </w:tcBorders>
            <w:shd w:val="clear" w:color="auto" w:fill="auto"/>
            <w:noWrap/>
            <w:vAlign w:val="bottom"/>
            <w:hideMark/>
          </w:tcPr>
          <w:p w14:paraId="516FD005" w14:textId="77777777" w:rsidR="000F2A59" w:rsidRPr="000F2A59" w:rsidRDefault="000F2A59" w:rsidP="000F2A59">
            <w:pPr>
              <w:spacing w:after="0" w:line="240" w:lineRule="auto"/>
              <w:jc w:val="center"/>
              <w:rPr>
                <w:rFonts w:ascii="Calibri" w:eastAsia="Times New Roman" w:hAnsi="Calibri" w:cs="Calibri"/>
                <w:color w:val="000000"/>
                <w:sz w:val="18"/>
                <w:szCs w:val="18"/>
                <w:lang w:val="es-BO" w:eastAsia="es-BO"/>
              </w:rPr>
            </w:pPr>
            <w:r w:rsidRPr="000F2A59">
              <w:rPr>
                <w:rFonts w:ascii="Calibri" w:eastAsia="Times New Roman" w:hAnsi="Calibri" w:cs="Calibri"/>
                <w:color w:val="000000"/>
                <w:sz w:val="18"/>
                <w:szCs w:val="18"/>
                <w:lang w:val="es-BO" w:eastAsia="es-BO"/>
              </w:rPr>
              <w:t>Topografía</w:t>
            </w:r>
          </w:p>
        </w:tc>
        <w:tc>
          <w:tcPr>
            <w:tcW w:w="758" w:type="dxa"/>
            <w:tcBorders>
              <w:top w:val="nil"/>
              <w:left w:val="nil"/>
              <w:bottom w:val="single" w:sz="4" w:space="0" w:color="auto"/>
              <w:right w:val="single" w:sz="4" w:space="0" w:color="auto"/>
            </w:tcBorders>
            <w:shd w:val="clear" w:color="auto" w:fill="auto"/>
            <w:noWrap/>
            <w:vAlign w:val="bottom"/>
            <w:hideMark/>
          </w:tcPr>
          <w:p w14:paraId="498C1FC4" w14:textId="23794494" w:rsidR="000F2A59" w:rsidRPr="000F2A59" w:rsidRDefault="00D81CB9" w:rsidP="000F2A59">
            <w:pPr>
              <w:spacing w:after="0" w:line="240" w:lineRule="auto"/>
              <w:jc w:val="center"/>
              <w:rPr>
                <w:rFonts w:ascii="Calibri" w:eastAsia="Times New Roman" w:hAnsi="Calibri" w:cs="Calibri"/>
                <w:color w:val="000000"/>
                <w:sz w:val="18"/>
                <w:szCs w:val="18"/>
                <w:lang w:val="es-BO" w:eastAsia="es-BO"/>
              </w:rPr>
            </w:pPr>
            <w:proofErr w:type="spellStart"/>
            <w:r>
              <w:rPr>
                <w:rFonts w:ascii="Calibri" w:eastAsia="Times New Roman" w:hAnsi="Calibri" w:cs="Calibri"/>
                <w:color w:val="000000"/>
                <w:sz w:val="18"/>
                <w:szCs w:val="18"/>
                <w:lang w:val="es-BO" w:eastAsia="es-BO"/>
              </w:rPr>
              <w:t>g</w:t>
            </w:r>
            <w:r w:rsidR="000F2A59" w:rsidRPr="000F2A59">
              <w:rPr>
                <w:rFonts w:ascii="Calibri" w:eastAsia="Times New Roman" w:hAnsi="Calibri" w:cs="Calibri"/>
                <w:color w:val="000000"/>
                <w:sz w:val="18"/>
                <w:szCs w:val="18"/>
                <w:lang w:val="es-BO" w:eastAsia="es-BO"/>
              </w:rPr>
              <w:t>l</w:t>
            </w:r>
            <w:r w:rsidR="00B73EF7">
              <w:rPr>
                <w:rFonts w:ascii="Calibri" w:eastAsia="Times New Roman" w:hAnsi="Calibri" w:cs="Calibri"/>
                <w:color w:val="000000"/>
                <w:sz w:val="18"/>
                <w:szCs w:val="18"/>
                <w:lang w:val="es-BO" w:eastAsia="es-BO"/>
              </w:rPr>
              <w:t>b</w:t>
            </w:r>
            <w:proofErr w:type="spellEnd"/>
          </w:p>
        </w:tc>
        <w:tc>
          <w:tcPr>
            <w:tcW w:w="859" w:type="dxa"/>
            <w:tcBorders>
              <w:top w:val="nil"/>
              <w:left w:val="nil"/>
              <w:bottom w:val="single" w:sz="4" w:space="0" w:color="auto"/>
              <w:right w:val="single" w:sz="4" w:space="0" w:color="auto"/>
            </w:tcBorders>
            <w:shd w:val="clear" w:color="auto" w:fill="auto"/>
            <w:noWrap/>
            <w:vAlign w:val="bottom"/>
            <w:hideMark/>
          </w:tcPr>
          <w:p w14:paraId="1FAB74C7" w14:textId="77777777" w:rsidR="000F2A59" w:rsidRPr="00B73EF7" w:rsidRDefault="000F2A59" w:rsidP="000F2A59">
            <w:pPr>
              <w:spacing w:after="0" w:line="240" w:lineRule="auto"/>
              <w:jc w:val="center"/>
              <w:rPr>
                <w:rFonts w:ascii="Calibri" w:eastAsia="Times New Roman" w:hAnsi="Calibri" w:cs="Calibri"/>
                <w:color w:val="000000"/>
                <w:sz w:val="18"/>
                <w:szCs w:val="18"/>
                <w:lang w:val="es-BO" w:eastAsia="es-BO"/>
              </w:rPr>
            </w:pPr>
            <w:r w:rsidRPr="00B73EF7">
              <w:rPr>
                <w:rFonts w:ascii="Calibri" w:eastAsia="Times New Roman" w:hAnsi="Calibri" w:cs="Calibri"/>
                <w:color w:val="000000"/>
                <w:sz w:val="18"/>
                <w:szCs w:val="18"/>
                <w:lang w:val="es-BO" w:eastAsia="es-BO"/>
              </w:rPr>
              <w:t>1</w:t>
            </w:r>
          </w:p>
        </w:tc>
      </w:tr>
    </w:tbl>
    <w:p w14:paraId="6D8C5696" w14:textId="1E677B93" w:rsidR="00E947A7" w:rsidRPr="00E947A7" w:rsidRDefault="00F02170" w:rsidP="005C58F8">
      <w:pPr>
        <w:spacing w:after="0" w:line="240" w:lineRule="auto"/>
        <w:jc w:val="center"/>
        <w:rPr>
          <w:rFonts w:cstheme="minorHAnsi"/>
          <w:sz w:val="18"/>
          <w:szCs w:val="18"/>
        </w:rPr>
      </w:pPr>
      <w:r w:rsidRPr="00F02170">
        <w:rPr>
          <w:rFonts w:ascii="Calibri" w:eastAsia="Times New Roman" w:hAnsi="Calibri" w:cs="Calibri"/>
          <w:color w:val="000000"/>
          <w:sz w:val="18"/>
          <w:szCs w:val="18"/>
          <w:lang w:val="es-BO" w:eastAsia="es-BO"/>
        </w:rPr>
        <w:fldChar w:fldCharType="end"/>
      </w:r>
    </w:p>
    <w:tbl>
      <w:tblPr>
        <w:tblW w:w="6328" w:type="dxa"/>
        <w:jc w:val="center"/>
        <w:tblCellMar>
          <w:left w:w="70" w:type="dxa"/>
          <w:right w:w="70" w:type="dxa"/>
        </w:tblCellMar>
        <w:tblLook w:val="04A0" w:firstRow="1" w:lastRow="0" w:firstColumn="1" w:lastColumn="0" w:noHBand="0" w:noVBand="1"/>
      </w:tblPr>
      <w:tblGrid>
        <w:gridCol w:w="397"/>
        <w:gridCol w:w="4390"/>
        <w:gridCol w:w="743"/>
        <w:gridCol w:w="916"/>
      </w:tblGrid>
      <w:tr w:rsidR="00E947A7" w:rsidRPr="00E947A7" w14:paraId="4B463230" w14:textId="77777777" w:rsidTr="00CE3D0E">
        <w:trPr>
          <w:trHeight w:val="325"/>
          <w:jc w:val="center"/>
        </w:trPr>
        <w:tc>
          <w:tcPr>
            <w:tcW w:w="46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4BCD6" w14:textId="77777777" w:rsidR="00E947A7" w:rsidRPr="00E947A7" w:rsidRDefault="00E947A7" w:rsidP="00E947A7">
            <w:pPr>
              <w:spacing w:after="0" w:line="240" w:lineRule="auto"/>
              <w:jc w:val="center"/>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TRABAJOS DE LABORATORIO</w:t>
            </w:r>
          </w:p>
        </w:tc>
        <w:tc>
          <w:tcPr>
            <w:tcW w:w="7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D5DA5" w14:textId="77777777" w:rsidR="00E947A7" w:rsidRPr="00E947A7" w:rsidRDefault="00E947A7" w:rsidP="00E947A7">
            <w:pPr>
              <w:spacing w:after="0" w:line="240" w:lineRule="auto"/>
              <w:jc w:val="center"/>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UNIDAD</w:t>
            </w:r>
          </w:p>
        </w:tc>
        <w:tc>
          <w:tcPr>
            <w:tcW w:w="9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E5F2D" w14:textId="77777777" w:rsidR="00E947A7" w:rsidRPr="00E947A7" w:rsidRDefault="00E947A7" w:rsidP="00E947A7">
            <w:pPr>
              <w:spacing w:after="0" w:line="240" w:lineRule="auto"/>
              <w:jc w:val="center"/>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CANTIDAD</w:t>
            </w:r>
          </w:p>
        </w:tc>
      </w:tr>
      <w:tr w:rsidR="00E947A7" w:rsidRPr="00E947A7" w14:paraId="067C9CB9" w14:textId="77777777" w:rsidTr="00CE3D0E">
        <w:trPr>
          <w:trHeight w:val="325"/>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5F004A68" w14:textId="77777777" w:rsidR="00E947A7" w:rsidRPr="00E947A7" w:rsidRDefault="00E947A7" w:rsidP="00E947A7">
            <w:pPr>
              <w:spacing w:after="0" w:line="240" w:lineRule="auto"/>
              <w:jc w:val="center"/>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No.</w:t>
            </w:r>
          </w:p>
        </w:tc>
        <w:tc>
          <w:tcPr>
            <w:tcW w:w="4390" w:type="dxa"/>
            <w:tcBorders>
              <w:top w:val="nil"/>
              <w:left w:val="nil"/>
              <w:bottom w:val="single" w:sz="4" w:space="0" w:color="auto"/>
              <w:right w:val="single" w:sz="4" w:space="0" w:color="auto"/>
            </w:tcBorders>
            <w:shd w:val="clear" w:color="auto" w:fill="auto"/>
            <w:noWrap/>
            <w:vAlign w:val="bottom"/>
            <w:hideMark/>
          </w:tcPr>
          <w:p w14:paraId="293351FF" w14:textId="77777777" w:rsidR="00E947A7" w:rsidRPr="00E947A7" w:rsidRDefault="00E947A7" w:rsidP="00E947A7">
            <w:pPr>
              <w:spacing w:after="0" w:line="240" w:lineRule="auto"/>
              <w:jc w:val="center"/>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ACTIVIDAD</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30DD71CA" w14:textId="77777777" w:rsidR="00E947A7" w:rsidRPr="00E947A7" w:rsidRDefault="00E947A7" w:rsidP="00E947A7">
            <w:pPr>
              <w:spacing w:after="0" w:line="240" w:lineRule="auto"/>
              <w:rPr>
                <w:rFonts w:eastAsia="Times New Roman" w:cstheme="minorHAnsi"/>
                <w:color w:val="000000"/>
                <w:sz w:val="18"/>
                <w:szCs w:val="18"/>
                <w:lang w:val="es-BO" w:eastAsia="es-BO"/>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3A63172B" w14:textId="77777777" w:rsidR="00E947A7" w:rsidRPr="00E947A7" w:rsidRDefault="00E947A7" w:rsidP="00E947A7">
            <w:pPr>
              <w:spacing w:after="0" w:line="240" w:lineRule="auto"/>
              <w:rPr>
                <w:rFonts w:eastAsia="Times New Roman" w:cstheme="minorHAnsi"/>
                <w:color w:val="000000"/>
                <w:sz w:val="18"/>
                <w:szCs w:val="18"/>
                <w:lang w:val="es-BO" w:eastAsia="es-BO"/>
              </w:rPr>
            </w:pPr>
          </w:p>
        </w:tc>
      </w:tr>
      <w:tr w:rsidR="00E947A7" w:rsidRPr="00E947A7" w14:paraId="2D90082C"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75951F59"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1</w:t>
            </w:r>
          </w:p>
        </w:tc>
        <w:tc>
          <w:tcPr>
            <w:tcW w:w="4390" w:type="dxa"/>
            <w:tcBorders>
              <w:top w:val="nil"/>
              <w:left w:val="nil"/>
              <w:bottom w:val="single" w:sz="4" w:space="0" w:color="auto"/>
              <w:right w:val="single" w:sz="4" w:space="0" w:color="auto"/>
            </w:tcBorders>
            <w:shd w:val="clear" w:color="auto" w:fill="auto"/>
            <w:noWrap/>
            <w:vAlign w:val="bottom"/>
            <w:hideMark/>
          </w:tcPr>
          <w:p w14:paraId="74E097BC"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Humedad natural</w:t>
            </w:r>
          </w:p>
        </w:tc>
        <w:tc>
          <w:tcPr>
            <w:tcW w:w="743" w:type="dxa"/>
            <w:tcBorders>
              <w:top w:val="nil"/>
              <w:left w:val="nil"/>
              <w:bottom w:val="single" w:sz="4" w:space="0" w:color="auto"/>
              <w:right w:val="single" w:sz="4" w:space="0" w:color="auto"/>
            </w:tcBorders>
            <w:shd w:val="clear" w:color="auto" w:fill="auto"/>
            <w:noWrap/>
            <w:vAlign w:val="bottom"/>
            <w:hideMark/>
          </w:tcPr>
          <w:p w14:paraId="6729F19E"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4F273102" w14:textId="38BEBFAB" w:rsidR="00E947A7" w:rsidRPr="00B73EF7" w:rsidRDefault="00470EA4" w:rsidP="00E947A7">
            <w:pPr>
              <w:spacing w:after="0" w:line="240" w:lineRule="auto"/>
              <w:jc w:val="right"/>
              <w:rPr>
                <w:rFonts w:eastAsia="Times New Roman" w:cstheme="minorHAnsi"/>
                <w:color w:val="000000"/>
                <w:sz w:val="18"/>
                <w:szCs w:val="18"/>
                <w:lang w:val="es-BO" w:eastAsia="es-BO"/>
              </w:rPr>
            </w:pPr>
            <w:r>
              <w:rPr>
                <w:rFonts w:eastAsia="Times New Roman" w:cstheme="minorHAnsi"/>
                <w:color w:val="000000"/>
                <w:sz w:val="18"/>
                <w:szCs w:val="18"/>
                <w:lang w:val="es-BO" w:eastAsia="es-BO"/>
              </w:rPr>
              <w:t>46</w:t>
            </w:r>
          </w:p>
        </w:tc>
      </w:tr>
      <w:tr w:rsidR="00E947A7" w:rsidRPr="00E947A7" w14:paraId="65E6CD83"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09964FC9"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2</w:t>
            </w:r>
          </w:p>
        </w:tc>
        <w:tc>
          <w:tcPr>
            <w:tcW w:w="4390" w:type="dxa"/>
            <w:tcBorders>
              <w:top w:val="nil"/>
              <w:left w:val="nil"/>
              <w:bottom w:val="single" w:sz="4" w:space="0" w:color="auto"/>
              <w:right w:val="single" w:sz="4" w:space="0" w:color="auto"/>
            </w:tcBorders>
            <w:shd w:val="clear" w:color="auto" w:fill="auto"/>
            <w:noWrap/>
            <w:vAlign w:val="bottom"/>
            <w:hideMark/>
          </w:tcPr>
          <w:p w14:paraId="667F96A7"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Clasificación de suelos</w:t>
            </w:r>
          </w:p>
        </w:tc>
        <w:tc>
          <w:tcPr>
            <w:tcW w:w="743" w:type="dxa"/>
            <w:tcBorders>
              <w:top w:val="nil"/>
              <w:left w:val="nil"/>
              <w:bottom w:val="single" w:sz="4" w:space="0" w:color="auto"/>
              <w:right w:val="single" w:sz="4" w:space="0" w:color="auto"/>
            </w:tcBorders>
            <w:shd w:val="clear" w:color="auto" w:fill="auto"/>
            <w:noWrap/>
            <w:vAlign w:val="bottom"/>
            <w:hideMark/>
          </w:tcPr>
          <w:p w14:paraId="47C36D31"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2F40D98D" w14:textId="3850CAEE" w:rsidR="00E947A7" w:rsidRPr="00B73EF7" w:rsidRDefault="00470EA4" w:rsidP="00E947A7">
            <w:pPr>
              <w:spacing w:after="0" w:line="240" w:lineRule="auto"/>
              <w:jc w:val="right"/>
              <w:rPr>
                <w:rFonts w:eastAsia="Times New Roman" w:cstheme="minorHAnsi"/>
                <w:color w:val="000000"/>
                <w:sz w:val="18"/>
                <w:szCs w:val="18"/>
                <w:lang w:val="es-BO" w:eastAsia="es-BO"/>
              </w:rPr>
            </w:pPr>
            <w:r>
              <w:rPr>
                <w:rFonts w:eastAsia="Times New Roman" w:cstheme="minorHAnsi"/>
                <w:color w:val="000000"/>
                <w:sz w:val="18"/>
                <w:szCs w:val="18"/>
                <w:lang w:val="es-BO" w:eastAsia="es-BO"/>
              </w:rPr>
              <w:t>46</w:t>
            </w:r>
          </w:p>
        </w:tc>
      </w:tr>
      <w:tr w:rsidR="00E947A7" w:rsidRPr="00E947A7" w14:paraId="12217114"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62670BE1"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3</w:t>
            </w:r>
          </w:p>
        </w:tc>
        <w:tc>
          <w:tcPr>
            <w:tcW w:w="4390" w:type="dxa"/>
            <w:tcBorders>
              <w:top w:val="nil"/>
              <w:left w:val="nil"/>
              <w:bottom w:val="single" w:sz="4" w:space="0" w:color="auto"/>
              <w:right w:val="single" w:sz="4" w:space="0" w:color="auto"/>
            </w:tcBorders>
            <w:shd w:val="clear" w:color="auto" w:fill="auto"/>
            <w:noWrap/>
            <w:vAlign w:val="bottom"/>
            <w:hideMark/>
          </w:tcPr>
          <w:p w14:paraId="263FA928" w14:textId="77F93C11"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Compactación T-180</w:t>
            </w:r>
          </w:p>
        </w:tc>
        <w:tc>
          <w:tcPr>
            <w:tcW w:w="743" w:type="dxa"/>
            <w:tcBorders>
              <w:top w:val="nil"/>
              <w:left w:val="nil"/>
              <w:bottom w:val="single" w:sz="4" w:space="0" w:color="auto"/>
              <w:right w:val="single" w:sz="4" w:space="0" w:color="auto"/>
            </w:tcBorders>
            <w:shd w:val="clear" w:color="auto" w:fill="auto"/>
            <w:noWrap/>
            <w:vAlign w:val="bottom"/>
            <w:hideMark/>
          </w:tcPr>
          <w:p w14:paraId="73492504"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581E0137" w14:textId="3D9A7F77" w:rsidR="00E947A7" w:rsidRPr="00B73EF7" w:rsidRDefault="005C58F8"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4</w:t>
            </w:r>
          </w:p>
        </w:tc>
      </w:tr>
      <w:tr w:rsidR="00E947A7" w:rsidRPr="00E947A7" w14:paraId="4CE801D6"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27FBB46E"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lastRenderedPageBreak/>
              <w:t>4</w:t>
            </w:r>
          </w:p>
        </w:tc>
        <w:tc>
          <w:tcPr>
            <w:tcW w:w="4390" w:type="dxa"/>
            <w:tcBorders>
              <w:top w:val="nil"/>
              <w:left w:val="nil"/>
              <w:bottom w:val="single" w:sz="4" w:space="0" w:color="auto"/>
              <w:right w:val="single" w:sz="4" w:space="0" w:color="auto"/>
            </w:tcBorders>
            <w:shd w:val="clear" w:color="auto" w:fill="auto"/>
            <w:noWrap/>
            <w:vAlign w:val="bottom"/>
            <w:hideMark/>
          </w:tcPr>
          <w:p w14:paraId="7E45A138" w14:textId="77777777" w:rsidR="00E947A7" w:rsidRPr="00E947A7" w:rsidRDefault="00E947A7" w:rsidP="00E947A7">
            <w:pPr>
              <w:spacing w:after="0" w:line="240" w:lineRule="auto"/>
              <w:rPr>
                <w:rFonts w:eastAsia="Times New Roman" w:cstheme="minorHAnsi"/>
                <w:color w:val="000000"/>
                <w:sz w:val="18"/>
                <w:szCs w:val="18"/>
                <w:lang w:val="es-BO" w:eastAsia="es-BO"/>
              </w:rPr>
            </w:pPr>
            <w:proofErr w:type="spellStart"/>
            <w:r w:rsidRPr="00E947A7">
              <w:rPr>
                <w:rFonts w:eastAsia="Times New Roman" w:cstheme="minorHAnsi"/>
                <w:color w:val="000000"/>
                <w:sz w:val="18"/>
                <w:szCs w:val="18"/>
                <w:lang w:val="es-BO" w:eastAsia="es-BO"/>
              </w:rPr>
              <w:t>CBR</w:t>
            </w:r>
            <w:proofErr w:type="spellEnd"/>
          </w:p>
        </w:tc>
        <w:tc>
          <w:tcPr>
            <w:tcW w:w="743" w:type="dxa"/>
            <w:tcBorders>
              <w:top w:val="nil"/>
              <w:left w:val="nil"/>
              <w:bottom w:val="single" w:sz="4" w:space="0" w:color="auto"/>
              <w:right w:val="single" w:sz="4" w:space="0" w:color="auto"/>
            </w:tcBorders>
            <w:shd w:val="clear" w:color="auto" w:fill="auto"/>
            <w:noWrap/>
            <w:vAlign w:val="bottom"/>
            <w:hideMark/>
          </w:tcPr>
          <w:p w14:paraId="5046E990"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4B7B1BD8" w14:textId="764E68C9" w:rsidR="00E947A7" w:rsidRPr="00B73EF7" w:rsidRDefault="005C58F8"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4</w:t>
            </w:r>
          </w:p>
        </w:tc>
      </w:tr>
      <w:tr w:rsidR="00E947A7" w:rsidRPr="00E947A7" w14:paraId="5711A8F8"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7B9B5CCF"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5</w:t>
            </w:r>
          </w:p>
        </w:tc>
        <w:tc>
          <w:tcPr>
            <w:tcW w:w="4390" w:type="dxa"/>
            <w:tcBorders>
              <w:top w:val="nil"/>
              <w:left w:val="nil"/>
              <w:bottom w:val="single" w:sz="4" w:space="0" w:color="auto"/>
              <w:right w:val="single" w:sz="4" w:space="0" w:color="auto"/>
            </w:tcBorders>
            <w:shd w:val="clear" w:color="auto" w:fill="auto"/>
            <w:noWrap/>
            <w:vAlign w:val="bottom"/>
            <w:hideMark/>
          </w:tcPr>
          <w:p w14:paraId="12446AE3" w14:textId="4891D75B"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Hidrometría</w:t>
            </w:r>
            <w:r w:rsidR="005C58F8">
              <w:rPr>
                <w:rFonts w:eastAsia="Times New Roman" w:cstheme="minorHAnsi"/>
                <w:color w:val="000000"/>
                <w:sz w:val="18"/>
                <w:szCs w:val="18"/>
                <w:lang w:val="es-BO" w:eastAsia="es-BO"/>
              </w:rPr>
              <w:t xml:space="preserve"> doble</w:t>
            </w:r>
          </w:p>
        </w:tc>
        <w:tc>
          <w:tcPr>
            <w:tcW w:w="743" w:type="dxa"/>
            <w:tcBorders>
              <w:top w:val="nil"/>
              <w:left w:val="nil"/>
              <w:bottom w:val="single" w:sz="4" w:space="0" w:color="auto"/>
              <w:right w:val="single" w:sz="4" w:space="0" w:color="auto"/>
            </w:tcBorders>
            <w:shd w:val="clear" w:color="auto" w:fill="auto"/>
            <w:noWrap/>
            <w:vAlign w:val="bottom"/>
            <w:hideMark/>
          </w:tcPr>
          <w:p w14:paraId="65C53957"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5A35A542" w14:textId="72A6B663" w:rsidR="00E947A7" w:rsidRPr="00B73EF7" w:rsidRDefault="005C58F8"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2</w:t>
            </w:r>
          </w:p>
        </w:tc>
      </w:tr>
      <w:tr w:rsidR="00E947A7" w:rsidRPr="00E947A7" w14:paraId="4901E5CA"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5B8C23AF"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6</w:t>
            </w:r>
          </w:p>
        </w:tc>
        <w:tc>
          <w:tcPr>
            <w:tcW w:w="4390" w:type="dxa"/>
            <w:tcBorders>
              <w:top w:val="nil"/>
              <w:left w:val="nil"/>
              <w:bottom w:val="single" w:sz="4" w:space="0" w:color="auto"/>
              <w:right w:val="single" w:sz="4" w:space="0" w:color="auto"/>
            </w:tcBorders>
            <w:shd w:val="clear" w:color="auto" w:fill="auto"/>
            <w:noWrap/>
            <w:vAlign w:val="bottom"/>
            <w:hideMark/>
          </w:tcPr>
          <w:p w14:paraId="2A41D880"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Peso específico, Gs</w:t>
            </w:r>
          </w:p>
        </w:tc>
        <w:tc>
          <w:tcPr>
            <w:tcW w:w="743" w:type="dxa"/>
            <w:tcBorders>
              <w:top w:val="nil"/>
              <w:left w:val="nil"/>
              <w:bottom w:val="single" w:sz="4" w:space="0" w:color="auto"/>
              <w:right w:val="single" w:sz="4" w:space="0" w:color="auto"/>
            </w:tcBorders>
            <w:shd w:val="clear" w:color="auto" w:fill="auto"/>
            <w:noWrap/>
            <w:vAlign w:val="bottom"/>
            <w:hideMark/>
          </w:tcPr>
          <w:p w14:paraId="3B1B7DDE"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28B87F8C" w14:textId="5A9BA78D" w:rsidR="00E947A7" w:rsidRPr="00B73EF7" w:rsidRDefault="00A33F27"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5</w:t>
            </w:r>
          </w:p>
        </w:tc>
      </w:tr>
      <w:tr w:rsidR="00E947A7" w:rsidRPr="00E947A7" w14:paraId="1D4A22F4"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68D95E9B"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7</w:t>
            </w:r>
          </w:p>
        </w:tc>
        <w:tc>
          <w:tcPr>
            <w:tcW w:w="4390" w:type="dxa"/>
            <w:tcBorders>
              <w:top w:val="nil"/>
              <w:left w:val="nil"/>
              <w:bottom w:val="single" w:sz="4" w:space="0" w:color="auto"/>
              <w:right w:val="single" w:sz="4" w:space="0" w:color="auto"/>
            </w:tcBorders>
            <w:shd w:val="clear" w:color="auto" w:fill="auto"/>
            <w:noWrap/>
            <w:vAlign w:val="bottom"/>
            <w:hideMark/>
          </w:tcPr>
          <w:p w14:paraId="760F538C"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Peso Unitario PU</w:t>
            </w:r>
          </w:p>
        </w:tc>
        <w:tc>
          <w:tcPr>
            <w:tcW w:w="743" w:type="dxa"/>
            <w:tcBorders>
              <w:top w:val="nil"/>
              <w:left w:val="nil"/>
              <w:bottom w:val="single" w:sz="4" w:space="0" w:color="auto"/>
              <w:right w:val="single" w:sz="4" w:space="0" w:color="auto"/>
            </w:tcBorders>
            <w:shd w:val="clear" w:color="auto" w:fill="auto"/>
            <w:noWrap/>
            <w:vAlign w:val="bottom"/>
            <w:hideMark/>
          </w:tcPr>
          <w:p w14:paraId="450509A3"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6D4F7BB8" w14:textId="2B97698D" w:rsidR="00E947A7" w:rsidRPr="00B73EF7" w:rsidRDefault="00A33F27"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5</w:t>
            </w:r>
          </w:p>
        </w:tc>
      </w:tr>
      <w:tr w:rsidR="00E947A7" w:rsidRPr="00E947A7" w14:paraId="15FD73F2"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402BADB4"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8</w:t>
            </w:r>
          </w:p>
        </w:tc>
        <w:tc>
          <w:tcPr>
            <w:tcW w:w="4390" w:type="dxa"/>
            <w:tcBorders>
              <w:top w:val="nil"/>
              <w:left w:val="nil"/>
              <w:bottom w:val="single" w:sz="4" w:space="0" w:color="auto"/>
              <w:right w:val="single" w:sz="4" w:space="0" w:color="auto"/>
            </w:tcBorders>
            <w:shd w:val="clear" w:color="auto" w:fill="auto"/>
            <w:noWrap/>
            <w:vAlign w:val="bottom"/>
            <w:hideMark/>
          </w:tcPr>
          <w:p w14:paraId="66B39BAB"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Corte directo</w:t>
            </w:r>
          </w:p>
        </w:tc>
        <w:tc>
          <w:tcPr>
            <w:tcW w:w="743" w:type="dxa"/>
            <w:tcBorders>
              <w:top w:val="nil"/>
              <w:left w:val="nil"/>
              <w:bottom w:val="single" w:sz="4" w:space="0" w:color="auto"/>
              <w:right w:val="single" w:sz="4" w:space="0" w:color="auto"/>
            </w:tcBorders>
            <w:shd w:val="clear" w:color="auto" w:fill="auto"/>
            <w:noWrap/>
            <w:vAlign w:val="bottom"/>
            <w:hideMark/>
          </w:tcPr>
          <w:p w14:paraId="1367E1B1"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1349EC5D" w14:textId="44020931" w:rsidR="00E947A7" w:rsidRPr="00B73EF7" w:rsidRDefault="00A32B9A"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4</w:t>
            </w:r>
          </w:p>
        </w:tc>
      </w:tr>
      <w:tr w:rsidR="00E947A7" w:rsidRPr="00E947A7" w14:paraId="1BAC7C49"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3755BB52"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9</w:t>
            </w:r>
          </w:p>
        </w:tc>
        <w:tc>
          <w:tcPr>
            <w:tcW w:w="4390" w:type="dxa"/>
            <w:tcBorders>
              <w:top w:val="nil"/>
              <w:left w:val="nil"/>
              <w:bottom w:val="single" w:sz="4" w:space="0" w:color="auto"/>
              <w:right w:val="single" w:sz="4" w:space="0" w:color="auto"/>
            </w:tcBorders>
            <w:shd w:val="clear" w:color="auto" w:fill="auto"/>
            <w:noWrap/>
            <w:vAlign w:val="bottom"/>
            <w:hideMark/>
          </w:tcPr>
          <w:p w14:paraId="6EFFF94D"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Consolidación</w:t>
            </w:r>
          </w:p>
        </w:tc>
        <w:tc>
          <w:tcPr>
            <w:tcW w:w="743" w:type="dxa"/>
            <w:tcBorders>
              <w:top w:val="nil"/>
              <w:left w:val="nil"/>
              <w:bottom w:val="single" w:sz="4" w:space="0" w:color="auto"/>
              <w:right w:val="single" w:sz="4" w:space="0" w:color="auto"/>
            </w:tcBorders>
            <w:shd w:val="clear" w:color="auto" w:fill="auto"/>
            <w:noWrap/>
            <w:vAlign w:val="bottom"/>
            <w:hideMark/>
          </w:tcPr>
          <w:p w14:paraId="6D0BE7DF"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7CCB3B3D" w14:textId="0C027A25" w:rsidR="00E947A7" w:rsidRPr="00B73EF7" w:rsidRDefault="00A32B9A"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2</w:t>
            </w:r>
          </w:p>
        </w:tc>
      </w:tr>
      <w:tr w:rsidR="00E947A7" w:rsidRPr="00E947A7" w14:paraId="6A270649"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4328D05D"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10</w:t>
            </w:r>
          </w:p>
        </w:tc>
        <w:tc>
          <w:tcPr>
            <w:tcW w:w="4390" w:type="dxa"/>
            <w:tcBorders>
              <w:top w:val="nil"/>
              <w:left w:val="nil"/>
              <w:bottom w:val="single" w:sz="4" w:space="0" w:color="auto"/>
              <w:right w:val="single" w:sz="4" w:space="0" w:color="auto"/>
            </w:tcBorders>
            <w:shd w:val="clear" w:color="auto" w:fill="auto"/>
            <w:noWrap/>
            <w:vAlign w:val="bottom"/>
            <w:hideMark/>
          </w:tcPr>
          <w:p w14:paraId="0FCE6371" w14:textId="561490FE" w:rsidR="00E947A7" w:rsidRPr="00E947A7" w:rsidRDefault="00E947A7" w:rsidP="00A32B9A">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 xml:space="preserve">Compresión no confinada en suelo </w:t>
            </w:r>
          </w:p>
        </w:tc>
        <w:tc>
          <w:tcPr>
            <w:tcW w:w="743" w:type="dxa"/>
            <w:tcBorders>
              <w:top w:val="nil"/>
              <w:left w:val="nil"/>
              <w:bottom w:val="single" w:sz="4" w:space="0" w:color="auto"/>
              <w:right w:val="single" w:sz="4" w:space="0" w:color="auto"/>
            </w:tcBorders>
            <w:shd w:val="clear" w:color="auto" w:fill="auto"/>
            <w:noWrap/>
            <w:vAlign w:val="bottom"/>
            <w:hideMark/>
          </w:tcPr>
          <w:p w14:paraId="7BC9AFDA"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036C3B2E" w14:textId="3F933E47" w:rsidR="00E947A7" w:rsidRPr="00B73EF7" w:rsidRDefault="00A32B9A"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4</w:t>
            </w:r>
          </w:p>
        </w:tc>
      </w:tr>
      <w:tr w:rsidR="00E947A7" w:rsidRPr="00E947A7" w14:paraId="68E02374"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76290FA9"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11</w:t>
            </w:r>
          </w:p>
        </w:tc>
        <w:tc>
          <w:tcPr>
            <w:tcW w:w="4390" w:type="dxa"/>
            <w:tcBorders>
              <w:top w:val="nil"/>
              <w:left w:val="nil"/>
              <w:bottom w:val="single" w:sz="4" w:space="0" w:color="auto"/>
              <w:right w:val="single" w:sz="4" w:space="0" w:color="auto"/>
            </w:tcBorders>
            <w:shd w:val="clear" w:color="auto" w:fill="auto"/>
            <w:noWrap/>
            <w:vAlign w:val="bottom"/>
            <w:hideMark/>
          </w:tcPr>
          <w:p w14:paraId="204AAAE0"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 de difracción de rayos X</w:t>
            </w:r>
          </w:p>
        </w:tc>
        <w:tc>
          <w:tcPr>
            <w:tcW w:w="743" w:type="dxa"/>
            <w:tcBorders>
              <w:top w:val="nil"/>
              <w:left w:val="nil"/>
              <w:bottom w:val="single" w:sz="4" w:space="0" w:color="auto"/>
              <w:right w:val="single" w:sz="4" w:space="0" w:color="auto"/>
            </w:tcBorders>
            <w:shd w:val="clear" w:color="auto" w:fill="auto"/>
            <w:noWrap/>
            <w:vAlign w:val="bottom"/>
            <w:hideMark/>
          </w:tcPr>
          <w:p w14:paraId="6B8A1D2D"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2C8E4454" w14:textId="5619A307" w:rsidR="00E947A7" w:rsidRPr="00B73EF7" w:rsidRDefault="005C58F8"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2</w:t>
            </w:r>
          </w:p>
        </w:tc>
      </w:tr>
      <w:tr w:rsidR="00E947A7" w:rsidRPr="00E947A7" w14:paraId="69E5B843"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79BD0A47"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12</w:t>
            </w:r>
          </w:p>
        </w:tc>
        <w:tc>
          <w:tcPr>
            <w:tcW w:w="4390" w:type="dxa"/>
            <w:tcBorders>
              <w:top w:val="nil"/>
              <w:left w:val="nil"/>
              <w:bottom w:val="single" w:sz="4" w:space="0" w:color="auto"/>
              <w:right w:val="single" w:sz="4" w:space="0" w:color="auto"/>
            </w:tcBorders>
            <w:shd w:val="clear" w:color="auto" w:fill="auto"/>
            <w:noWrap/>
            <w:vAlign w:val="bottom"/>
            <w:hideMark/>
          </w:tcPr>
          <w:p w14:paraId="644050A2"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Análisis químico de aguas</w:t>
            </w:r>
          </w:p>
        </w:tc>
        <w:tc>
          <w:tcPr>
            <w:tcW w:w="743" w:type="dxa"/>
            <w:tcBorders>
              <w:top w:val="nil"/>
              <w:left w:val="nil"/>
              <w:bottom w:val="single" w:sz="4" w:space="0" w:color="auto"/>
              <w:right w:val="single" w:sz="4" w:space="0" w:color="auto"/>
            </w:tcBorders>
            <w:shd w:val="clear" w:color="auto" w:fill="auto"/>
            <w:noWrap/>
            <w:vAlign w:val="bottom"/>
            <w:hideMark/>
          </w:tcPr>
          <w:p w14:paraId="12624706"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5F4B616F" w14:textId="77777777" w:rsidR="00E947A7" w:rsidRPr="00B73EF7" w:rsidRDefault="00E947A7"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1</w:t>
            </w:r>
          </w:p>
        </w:tc>
      </w:tr>
      <w:tr w:rsidR="00E947A7" w:rsidRPr="00E947A7" w14:paraId="3AC41603" w14:textId="77777777" w:rsidTr="00CE3D0E">
        <w:trPr>
          <w:trHeight w:val="311"/>
          <w:jc w:val="center"/>
        </w:trPr>
        <w:tc>
          <w:tcPr>
            <w:tcW w:w="279" w:type="dxa"/>
            <w:tcBorders>
              <w:top w:val="nil"/>
              <w:left w:val="single" w:sz="4" w:space="0" w:color="auto"/>
              <w:bottom w:val="single" w:sz="4" w:space="0" w:color="auto"/>
              <w:right w:val="single" w:sz="4" w:space="0" w:color="auto"/>
            </w:tcBorders>
            <w:shd w:val="clear" w:color="auto" w:fill="auto"/>
            <w:noWrap/>
            <w:vAlign w:val="bottom"/>
            <w:hideMark/>
          </w:tcPr>
          <w:p w14:paraId="2CDAD37C" w14:textId="77777777" w:rsidR="00E947A7" w:rsidRPr="00E947A7" w:rsidRDefault="00E947A7" w:rsidP="00E947A7">
            <w:pPr>
              <w:spacing w:after="0" w:line="240" w:lineRule="auto"/>
              <w:jc w:val="right"/>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13</w:t>
            </w:r>
          </w:p>
        </w:tc>
        <w:tc>
          <w:tcPr>
            <w:tcW w:w="4390" w:type="dxa"/>
            <w:tcBorders>
              <w:top w:val="nil"/>
              <w:left w:val="nil"/>
              <w:bottom w:val="single" w:sz="4" w:space="0" w:color="auto"/>
              <w:right w:val="single" w:sz="4" w:space="0" w:color="auto"/>
            </w:tcBorders>
            <w:shd w:val="clear" w:color="auto" w:fill="auto"/>
            <w:noWrap/>
            <w:vAlign w:val="bottom"/>
            <w:hideMark/>
          </w:tcPr>
          <w:p w14:paraId="61EFFA29" w14:textId="77777777" w:rsidR="00E947A7" w:rsidRPr="00E947A7" w:rsidRDefault="00E947A7" w:rsidP="00E947A7">
            <w:pPr>
              <w:spacing w:after="0" w:line="240" w:lineRule="auto"/>
              <w:rPr>
                <w:rFonts w:eastAsia="Times New Roman" w:cstheme="minorHAnsi"/>
                <w:color w:val="000000"/>
                <w:sz w:val="18"/>
                <w:szCs w:val="18"/>
                <w:lang w:val="es-BO" w:eastAsia="es-BO"/>
              </w:rPr>
            </w:pPr>
            <w:proofErr w:type="spellStart"/>
            <w:r w:rsidRPr="00E947A7">
              <w:rPr>
                <w:rFonts w:eastAsia="Times New Roman" w:cstheme="minorHAnsi"/>
                <w:color w:val="000000"/>
                <w:sz w:val="18"/>
                <w:szCs w:val="18"/>
                <w:lang w:val="es-BO" w:eastAsia="es-BO"/>
              </w:rPr>
              <w:t>Triaxial</w:t>
            </w:r>
            <w:proofErr w:type="spellEnd"/>
          </w:p>
        </w:tc>
        <w:tc>
          <w:tcPr>
            <w:tcW w:w="743" w:type="dxa"/>
            <w:tcBorders>
              <w:top w:val="nil"/>
              <w:left w:val="nil"/>
              <w:bottom w:val="single" w:sz="4" w:space="0" w:color="auto"/>
              <w:right w:val="single" w:sz="4" w:space="0" w:color="auto"/>
            </w:tcBorders>
            <w:shd w:val="clear" w:color="auto" w:fill="auto"/>
            <w:noWrap/>
            <w:vAlign w:val="bottom"/>
            <w:hideMark/>
          </w:tcPr>
          <w:p w14:paraId="4E5CE6FD" w14:textId="77777777" w:rsidR="00E947A7" w:rsidRPr="00E947A7" w:rsidRDefault="00E947A7" w:rsidP="00E947A7">
            <w:pPr>
              <w:spacing w:after="0" w:line="240" w:lineRule="auto"/>
              <w:rPr>
                <w:rFonts w:eastAsia="Times New Roman" w:cstheme="minorHAnsi"/>
                <w:color w:val="000000"/>
                <w:sz w:val="18"/>
                <w:szCs w:val="18"/>
                <w:lang w:val="es-BO" w:eastAsia="es-BO"/>
              </w:rPr>
            </w:pPr>
            <w:r w:rsidRPr="00E947A7">
              <w:rPr>
                <w:rFonts w:eastAsia="Times New Roman" w:cstheme="minorHAnsi"/>
                <w:color w:val="000000"/>
                <w:sz w:val="18"/>
                <w:szCs w:val="18"/>
                <w:lang w:val="es-BO" w:eastAsia="es-BO"/>
              </w:rPr>
              <w:t>ensayo</w:t>
            </w:r>
          </w:p>
        </w:tc>
        <w:tc>
          <w:tcPr>
            <w:tcW w:w="916" w:type="dxa"/>
            <w:tcBorders>
              <w:top w:val="nil"/>
              <w:left w:val="nil"/>
              <w:bottom w:val="single" w:sz="4" w:space="0" w:color="auto"/>
              <w:right w:val="single" w:sz="4" w:space="0" w:color="auto"/>
            </w:tcBorders>
            <w:shd w:val="clear" w:color="auto" w:fill="auto"/>
            <w:noWrap/>
            <w:vAlign w:val="bottom"/>
            <w:hideMark/>
          </w:tcPr>
          <w:p w14:paraId="5D16478F" w14:textId="77777777" w:rsidR="00E947A7" w:rsidRPr="00B73EF7" w:rsidRDefault="00E947A7" w:rsidP="00E947A7">
            <w:pPr>
              <w:spacing w:after="0" w:line="240" w:lineRule="auto"/>
              <w:jc w:val="right"/>
              <w:rPr>
                <w:rFonts w:eastAsia="Times New Roman" w:cstheme="minorHAnsi"/>
                <w:color w:val="000000"/>
                <w:sz w:val="18"/>
                <w:szCs w:val="18"/>
                <w:lang w:val="es-BO" w:eastAsia="es-BO"/>
              </w:rPr>
            </w:pPr>
            <w:r w:rsidRPr="00B73EF7">
              <w:rPr>
                <w:rFonts w:eastAsia="Times New Roman" w:cstheme="minorHAnsi"/>
                <w:color w:val="000000"/>
                <w:sz w:val="18"/>
                <w:szCs w:val="18"/>
                <w:lang w:val="es-BO" w:eastAsia="es-BO"/>
              </w:rPr>
              <w:t>2</w:t>
            </w:r>
          </w:p>
        </w:tc>
      </w:tr>
    </w:tbl>
    <w:p w14:paraId="6C65DB2F" w14:textId="77777777" w:rsidR="00B703AF" w:rsidRDefault="00B703AF" w:rsidP="00871BFC">
      <w:pPr>
        <w:pStyle w:val="Textoindependiente"/>
        <w:ind w:right="49"/>
      </w:pPr>
    </w:p>
    <w:p w14:paraId="011EDB37" w14:textId="77777777" w:rsidR="00B703AF" w:rsidRDefault="00B703AF" w:rsidP="00871BFC">
      <w:pPr>
        <w:pStyle w:val="Textoindependiente"/>
        <w:ind w:right="49"/>
      </w:pPr>
    </w:p>
    <w:p w14:paraId="5BB388E8" w14:textId="6615FB13" w:rsidR="00871BFC" w:rsidRPr="00C64D5B" w:rsidRDefault="00871BFC" w:rsidP="00E34E2A">
      <w:pPr>
        <w:pStyle w:val="Textoindependiente"/>
        <w:numPr>
          <w:ilvl w:val="1"/>
          <w:numId w:val="1"/>
        </w:numPr>
        <w:ind w:right="49"/>
        <w:rPr>
          <w:rFonts w:asciiTheme="minorHAnsi" w:hAnsiTheme="minorHAnsi" w:cstheme="minorHAnsi"/>
          <w:b/>
        </w:rPr>
      </w:pPr>
      <w:r w:rsidRPr="00C64D5B">
        <w:rPr>
          <w:rFonts w:asciiTheme="minorHAnsi" w:hAnsiTheme="minorHAnsi" w:cstheme="minorHAnsi"/>
          <w:b/>
        </w:rPr>
        <w:t>Topografía</w:t>
      </w:r>
    </w:p>
    <w:p w14:paraId="119825BE" w14:textId="43087013"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Reconocimiento de campo que permitirá definir las actividades y estra</w:t>
      </w:r>
      <w:r w:rsidR="00DE2CE8">
        <w:rPr>
          <w:rFonts w:eastAsia="Times New Roman" w:cstheme="minorHAnsi"/>
          <w:sz w:val="20"/>
          <w:lang w:val="es-BO" w:eastAsia="es-BO"/>
        </w:rPr>
        <w:t>tegias de trabajo a efectuar en</w:t>
      </w:r>
      <w:r w:rsidRPr="00C64D5B">
        <w:rPr>
          <w:rFonts w:eastAsia="Times New Roman" w:cstheme="minorHAnsi"/>
          <w:sz w:val="20"/>
          <w:lang w:val="es-BO" w:eastAsia="es-BO"/>
        </w:rPr>
        <w:t xml:space="preserve"> coordinación de la contraparte de la </w:t>
      </w:r>
      <w:proofErr w:type="spellStart"/>
      <w:r w:rsidRPr="00C64D5B">
        <w:rPr>
          <w:rFonts w:eastAsia="Times New Roman" w:cstheme="minorHAnsi"/>
          <w:sz w:val="20"/>
          <w:lang w:val="es-BO" w:eastAsia="es-BO"/>
        </w:rPr>
        <w:t>DEP-SMIP</w:t>
      </w:r>
      <w:proofErr w:type="spellEnd"/>
      <w:r w:rsidRPr="00C64D5B">
        <w:rPr>
          <w:rFonts w:eastAsia="Times New Roman" w:cstheme="minorHAnsi"/>
          <w:sz w:val="20"/>
          <w:lang w:val="es-BO" w:eastAsia="es-BO"/>
        </w:rPr>
        <w:t>.</w:t>
      </w:r>
    </w:p>
    <w:p w14:paraId="14ECAE5C"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Realizar un reporte fotográfico descrito de las actividades realizadas en campo.</w:t>
      </w:r>
    </w:p>
    <w:p w14:paraId="56E9CC13"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Establecimiento de la poligonal de apoyo topográfico que será calculada y ajustada con precisiones urbanas.</w:t>
      </w:r>
    </w:p>
    <w:p w14:paraId="6246C7C5"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Los vértices de la poligonal de apoyo serán </w:t>
      </w:r>
      <w:proofErr w:type="spellStart"/>
      <w:r w:rsidRPr="00C64D5B">
        <w:rPr>
          <w:rFonts w:eastAsia="Times New Roman" w:cstheme="minorHAnsi"/>
          <w:sz w:val="20"/>
          <w:lang w:val="es-BO" w:eastAsia="es-BO"/>
        </w:rPr>
        <w:t>monumentadas</w:t>
      </w:r>
      <w:proofErr w:type="spellEnd"/>
      <w:r w:rsidRPr="00C64D5B">
        <w:rPr>
          <w:rFonts w:eastAsia="Times New Roman" w:cstheme="minorHAnsi"/>
          <w:sz w:val="20"/>
          <w:lang w:val="es-BO" w:eastAsia="es-BO"/>
        </w:rPr>
        <w:t xml:space="preserve"> considerando las exigencias y limitaciones que se considere en la zona de estudio, con plaquetas de Bronce o Aluminio, empotrado a mojones de concreto y pintado con color amarillo, con medidas y tipo establecidas a continuación.</w:t>
      </w:r>
    </w:p>
    <w:p w14:paraId="506ACCB9" w14:textId="77777777" w:rsidR="00871BFC" w:rsidRPr="00C64D5B" w:rsidRDefault="00871BFC" w:rsidP="00871BFC">
      <w:pPr>
        <w:keepNext/>
        <w:spacing w:before="120" w:after="120"/>
        <w:jc w:val="center"/>
        <w:rPr>
          <w:rFonts w:cstheme="minorHAnsi"/>
          <w:sz w:val="20"/>
        </w:rPr>
      </w:pPr>
      <w:r w:rsidRPr="00C64D5B">
        <w:rPr>
          <w:rFonts w:cstheme="minorHAnsi"/>
          <w:noProof/>
          <w:sz w:val="20"/>
          <w:lang w:val="es-BO" w:eastAsia="es-BO"/>
        </w:rPr>
        <w:drawing>
          <wp:inline distT="0" distB="0" distL="0" distR="0" wp14:anchorId="59BD5036" wp14:editId="4EBB122A">
            <wp:extent cx="2009370" cy="1489661"/>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8969" t="37824" r="26786" b="30205"/>
                    <a:stretch/>
                  </pic:blipFill>
                  <pic:spPr bwMode="auto">
                    <a:xfrm>
                      <a:off x="0" y="0"/>
                      <a:ext cx="2015349" cy="1494093"/>
                    </a:xfrm>
                    <a:prstGeom prst="rect">
                      <a:avLst/>
                    </a:prstGeom>
                    <a:ln>
                      <a:noFill/>
                    </a:ln>
                    <a:extLst>
                      <a:ext uri="{53640926-AAD7-44D8-BBD7-CCE9431645EC}">
                        <a14:shadowObscured xmlns:a14="http://schemas.microsoft.com/office/drawing/2010/main"/>
                      </a:ext>
                    </a:extLst>
                  </pic:spPr>
                </pic:pic>
              </a:graphicData>
            </a:graphic>
          </wp:inline>
        </w:drawing>
      </w:r>
    </w:p>
    <w:p w14:paraId="2C3CAE39" w14:textId="380681A8" w:rsidR="00871BFC" w:rsidRPr="00C64D5B" w:rsidRDefault="00871BFC" w:rsidP="00871BFC">
      <w:pPr>
        <w:pStyle w:val="Descripcin"/>
        <w:jc w:val="center"/>
        <w:rPr>
          <w:rFonts w:asciiTheme="minorHAnsi" w:eastAsia="Times New Roman" w:hAnsiTheme="minorHAnsi" w:cstheme="minorHAnsi"/>
          <w:color w:val="auto"/>
          <w:sz w:val="20"/>
          <w:szCs w:val="20"/>
          <w:highlight w:val="yellow"/>
          <w:lang w:val="es-BO" w:eastAsia="es-BO"/>
        </w:rPr>
      </w:pPr>
      <w:r w:rsidRPr="00C64D5B">
        <w:rPr>
          <w:rFonts w:asciiTheme="minorHAnsi" w:hAnsiTheme="minorHAnsi" w:cstheme="minorHAnsi"/>
          <w:color w:val="auto"/>
          <w:sz w:val="20"/>
          <w:szCs w:val="20"/>
        </w:rPr>
        <w:t xml:space="preserve">Figura </w:t>
      </w:r>
      <w:r w:rsidRPr="00C64D5B">
        <w:rPr>
          <w:rFonts w:asciiTheme="minorHAnsi" w:hAnsiTheme="minorHAnsi" w:cstheme="minorHAnsi"/>
          <w:color w:val="auto"/>
          <w:sz w:val="20"/>
          <w:szCs w:val="20"/>
        </w:rPr>
        <w:fldChar w:fldCharType="begin"/>
      </w:r>
      <w:r w:rsidRPr="00C64D5B">
        <w:rPr>
          <w:rFonts w:asciiTheme="minorHAnsi" w:hAnsiTheme="minorHAnsi" w:cstheme="minorHAnsi"/>
          <w:color w:val="auto"/>
          <w:sz w:val="20"/>
          <w:szCs w:val="20"/>
        </w:rPr>
        <w:instrText xml:space="preserve"> SEQ Figura \* ARABIC </w:instrText>
      </w:r>
      <w:r w:rsidRPr="00C64D5B">
        <w:rPr>
          <w:rFonts w:asciiTheme="minorHAnsi" w:hAnsiTheme="minorHAnsi" w:cstheme="minorHAnsi"/>
          <w:color w:val="auto"/>
          <w:sz w:val="20"/>
          <w:szCs w:val="20"/>
        </w:rPr>
        <w:fldChar w:fldCharType="separate"/>
      </w:r>
      <w:r w:rsidRPr="00C64D5B">
        <w:rPr>
          <w:rFonts w:asciiTheme="minorHAnsi" w:hAnsiTheme="minorHAnsi" w:cstheme="minorHAnsi"/>
          <w:noProof/>
          <w:color w:val="auto"/>
          <w:sz w:val="20"/>
          <w:szCs w:val="20"/>
        </w:rPr>
        <w:t>2</w:t>
      </w:r>
      <w:r w:rsidRPr="00C64D5B">
        <w:rPr>
          <w:rFonts w:asciiTheme="minorHAnsi" w:hAnsiTheme="minorHAnsi" w:cstheme="minorHAnsi"/>
          <w:color w:val="auto"/>
          <w:sz w:val="20"/>
          <w:szCs w:val="20"/>
        </w:rPr>
        <w:fldChar w:fldCharType="end"/>
      </w:r>
      <w:r w:rsidRPr="00C64D5B">
        <w:rPr>
          <w:rFonts w:asciiTheme="minorHAnsi" w:hAnsiTheme="minorHAnsi" w:cstheme="minorHAnsi"/>
          <w:color w:val="auto"/>
          <w:sz w:val="20"/>
          <w:szCs w:val="20"/>
        </w:rPr>
        <w:t xml:space="preserve">: </w:t>
      </w:r>
      <w:r w:rsidR="00E947A7" w:rsidRPr="00C64D5B">
        <w:rPr>
          <w:rFonts w:asciiTheme="minorHAnsi" w:hAnsiTheme="minorHAnsi" w:cstheme="minorHAnsi"/>
          <w:color w:val="auto"/>
          <w:sz w:val="20"/>
          <w:szCs w:val="20"/>
        </w:rPr>
        <w:t>Mojón</w:t>
      </w:r>
      <w:r w:rsidRPr="00C64D5B">
        <w:rPr>
          <w:rFonts w:asciiTheme="minorHAnsi" w:hAnsiTheme="minorHAnsi" w:cstheme="minorHAnsi"/>
          <w:color w:val="auto"/>
          <w:sz w:val="20"/>
          <w:szCs w:val="20"/>
        </w:rPr>
        <w:t xml:space="preserve"> Tipo Visto Isométrica</w:t>
      </w:r>
    </w:p>
    <w:p w14:paraId="2EF49275" w14:textId="60AA8553" w:rsidR="00871BFC" w:rsidRPr="004C0847"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4C0847">
        <w:rPr>
          <w:rFonts w:eastAsia="Times New Roman" w:cstheme="minorHAnsi"/>
          <w:sz w:val="20"/>
          <w:lang w:val="es-BO" w:eastAsia="es-BO"/>
        </w:rPr>
        <w:t xml:space="preserve">Se </w:t>
      </w:r>
      <w:proofErr w:type="spellStart"/>
      <w:r w:rsidRPr="004C0847">
        <w:rPr>
          <w:rFonts w:eastAsia="Times New Roman" w:cstheme="minorHAnsi"/>
          <w:sz w:val="20"/>
          <w:lang w:val="es-BO" w:eastAsia="es-BO"/>
        </w:rPr>
        <w:t>monumentará</w:t>
      </w:r>
      <w:proofErr w:type="spellEnd"/>
      <w:r w:rsidRPr="004C0847">
        <w:rPr>
          <w:rFonts w:eastAsia="Times New Roman" w:cstheme="minorHAnsi"/>
          <w:sz w:val="20"/>
          <w:lang w:val="es-BO" w:eastAsia="es-BO"/>
        </w:rPr>
        <w:t xml:space="preserve"> estratégicamente la poligonal principal, </w:t>
      </w:r>
      <w:r w:rsidR="00A67DCC" w:rsidRPr="004C0847">
        <w:rPr>
          <w:rFonts w:eastAsia="Times New Roman" w:cstheme="minorHAnsi"/>
          <w:sz w:val="20"/>
          <w:lang w:val="es-BO" w:eastAsia="es-BO"/>
        </w:rPr>
        <w:t xml:space="preserve">con un mínimo de 2 puntos cada </w:t>
      </w:r>
      <w:r w:rsidRPr="004C0847">
        <w:rPr>
          <w:rFonts w:eastAsia="Times New Roman" w:cstheme="minorHAnsi"/>
          <w:sz w:val="20"/>
          <w:lang w:val="es-BO" w:eastAsia="es-BO"/>
        </w:rPr>
        <w:t xml:space="preserve">500 m. aproximadamente por tramo. </w:t>
      </w:r>
    </w:p>
    <w:p w14:paraId="77A34C7F" w14:textId="77777777" w:rsidR="00871BFC" w:rsidRPr="004C0847"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4C0847">
        <w:rPr>
          <w:rFonts w:eastAsia="Times New Roman" w:cstheme="minorHAnsi"/>
          <w:sz w:val="20"/>
          <w:lang w:val="es-BO" w:eastAsia="es-BO"/>
        </w:rPr>
        <w:t xml:space="preserve">Los bulones o plaqueta deberán tener un diámetro de 5 cm si se los colocaran en cordones de acera y el empotramiento debe ser con un cilindro de 9 cm, en caso que sea en terrenos naturales se los debe empotrar en mojones de concreto ya especificados, la plaqueta debe tener en ese caso un diámetro entre 6 a 10 cm. Los cuales antes de ser colocados deberán ser revisados y aprobados por la contraparte de la </w:t>
      </w:r>
      <w:proofErr w:type="spellStart"/>
      <w:r w:rsidRPr="004C0847">
        <w:rPr>
          <w:rFonts w:eastAsia="Times New Roman" w:cstheme="minorHAnsi"/>
          <w:sz w:val="20"/>
          <w:lang w:val="es-BO" w:eastAsia="es-BO"/>
        </w:rPr>
        <w:t>DEP-SMIP</w:t>
      </w:r>
      <w:proofErr w:type="spellEnd"/>
      <w:r w:rsidRPr="004C0847">
        <w:rPr>
          <w:rFonts w:eastAsia="Times New Roman" w:cstheme="minorHAnsi"/>
          <w:sz w:val="20"/>
          <w:lang w:val="es-BO" w:eastAsia="es-BO"/>
        </w:rPr>
        <w:t xml:space="preserve">. </w:t>
      </w:r>
    </w:p>
    <w:p w14:paraId="4EBA949B" w14:textId="77777777" w:rsidR="00871BFC" w:rsidRPr="00C64D5B" w:rsidRDefault="00871BFC" w:rsidP="00871BFC">
      <w:pPr>
        <w:spacing w:before="120" w:after="120"/>
        <w:jc w:val="both"/>
        <w:rPr>
          <w:rFonts w:eastAsia="Times New Roman" w:cstheme="minorHAnsi"/>
          <w:sz w:val="20"/>
          <w:highlight w:val="yellow"/>
          <w:lang w:val="es-BO" w:eastAsia="es-BO"/>
        </w:rPr>
      </w:pPr>
    </w:p>
    <w:p w14:paraId="66E3CA82" w14:textId="77777777" w:rsidR="00871BFC" w:rsidRPr="00C64D5B" w:rsidRDefault="00871BFC" w:rsidP="00871BFC">
      <w:pPr>
        <w:spacing w:before="120" w:after="120"/>
        <w:jc w:val="center"/>
        <w:rPr>
          <w:rFonts w:cstheme="minorHAnsi"/>
          <w:noProof/>
          <w:sz w:val="20"/>
          <w:lang w:eastAsia="es-ES"/>
        </w:rPr>
      </w:pPr>
      <w:r w:rsidRPr="00C64D5B">
        <w:rPr>
          <w:rFonts w:cstheme="minorHAnsi"/>
          <w:noProof/>
          <w:sz w:val="20"/>
          <w:lang w:val="es-BO" w:eastAsia="es-BO"/>
        </w:rPr>
        <w:lastRenderedPageBreak/>
        <w:drawing>
          <wp:inline distT="0" distB="0" distL="0" distR="0" wp14:anchorId="79B4BA55" wp14:editId="255D505B">
            <wp:extent cx="2537678" cy="158739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883" t="29790" r="37633" b="28504"/>
                    <a:stretch/>
                  </pic:blipFill>
                  <pic:spPr bwMode="auto">
                    <a:xfrm>
                      <a:off x="0" y="0"/>
                      <a:ext cx="2570759" cy="1608091"/>
                    </a:xfrm>
                    <a:prstGeom prst="rect">
                      <a:avLst/>
                    </a:prstGeom>
                    <a:ln>
                      <a:noFill/>
                    </a:ln>
                    <a:extLst>
                      <a:ext uri="{53640926-AAD7-44D8-BBD7-CCE9431645EC}">
                        <a14:shadowObscured xmlns:a14="http://schemas.microsoft.com/office/drawing/2010/main"/>
                      </a:ext>
                    </a:extLst>
                  </pic:spPr>
                </pic:pic>
              </a:graphicData>
            </a:graphic>
          </wp:inline>
        </w:drawing>
      </w:r>
      <w:r w:rsidRPr="00C64D5B">
        <w:rPr>
          <w:rFonts w:cstheme="minorHAnsi"/>
          <w:noProof/>
          <w:sz w:val="20"/>
          <w:lang w:eastAsia="es-ES"/>
        </w:rPr>
        <w:t xml:space="preserve"> </w:t>
      </w:r>
      <w:r w:rsidRPr="00C64D5B">
        <w:rPr>
          <w:rFonts w:cstheme="minorHAnsi"/>
          <w:noProof/>
          <w:sz w:val="20"/>
          <w:lang w:val="es-BO" w:eastAsia="es-BO"/>
        </w:rPr>
        <w:drawing>
          <wp:inline distT="0" distB="0" distL="0" distR="0" wp14:anchorId="07E0881B" wp14:editId="4BD22D81">
            <wp:extent cx="2743200" cy="1674421"/>
            <wp:effectExtent l="0" t="0" r="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779" t="46246" r="43375" b="13751"/>
                    <a:stretch/>
                  </pic:blipFill>
                  <pic:spPr bwMode="auto">
                    <a:xfrm>
                      <a:off x="0" y="0"/>
                      <a:ext cx="2761978" cy="1685883"/>
                    </a:xfrm>
                    <a:prstGeom prst="rect">
                      <a:avLst/>
                    </a:prstGeom>
                    <a:ln>
                      <a:noFill/>
                    </a:ln>
                    <a:extLst>
                      <a:ext uri="{53640926-AAD7-44D8-BBD7-CCE9431645EC}">
                        <a14:shadowObscured xmlns:a14="http://schemas.microsoft.com/office/drawing/2010/main"/>
                      </a:ext>
                    </a:extLst>
                  </pic:spPr>
                </pic:pic>
              </a:graphicData>
            </a:graphic>
          </wp:inline>
        </w:drawing>
      </w:r>
    </w:p>
    <w:p w14:paraId="4BDCD303" w14:textId="77777777" w:rsidR="00871BFC" w:rsidRPr="00C64D5B" w:rsidRDefault="00871BFC" w:rsidP="00871BFC">
      <w:pPr>
        <w:pStyle w:val="Descripcin"/>
        <w:jc w:val="center"/>
        <w:rPr>
          <w:rFonts w:asciiTheme="minorHAnsi" w:hAnsiTheme="minorHAnsi" w:cstheme="minorHAnsi"/>
          <w:noProof/>
          <w:color w:val="auto"/>
          <w:sz w:val="20"/>
          <w:szCs w:val="20"/>
          <w:lang w:eastAsia="es-ES"/>
        </w:rPr>
      </w:pPr>
      <w:r w:rsidRPr="00C64D5B">
        <w:rPr>
          <w:rFonts w:asciiTheme="minorHAnsi" w:hAnsiTheme="minorHAnsi" w:cstheme="minorHAnsi"/>
          <w:color w:val="auto"/>
          <w:sz w:val="20"/>
          <w:szCs w:val="20"/>
        </w:rPr>
        <w:t xml:space="preserve">Figura </w:t>
      </w:r>
      <w:r w:rsidRPr="00C64D5B">
        <w:rPr>
          <w:rFonts w:asciiTheme="minorHAnsi" w:hAnsiTheme="minorHAnsi" w:cstheme="minorHAnsi"/>
          <w:color w:val="auto"/>
          <w:sz w:val="20"/>
          <w:szCs w:val="20"/>
        </w:rPr>
        <w:fldChar w:fldCharType="begin"/>
      </w:r>
      <w:r w:rsidRPr="00C64D5B">
        <w:rPr>
          <w:rFonts w:asciiTheme="minorHAnsi" w:hAnsiTheme="minorHAnsi" w:cstheme="minorHAnsi"/>
          <w:color w:val="auto"/>
          <w:sz w:val="20"/>
          <w:szCs w:val="20"/>
        </w:rPr>
        <w:instrText xml:space="preserve"> SEQ Figura \* ARABIC </w:instrText>
      </w:r>
      <w:r w:rsidRPr="00C64D5B">
        <w:rPr>
          <w:rFonts w:asciiTheme="minorHAnsi" w:hAnsiTheme="minorHAnsi" w:cstheme="minorHAnsi"/>
          <w:color w:val="auto"/>
          <w:sz w:val="20"/>
          <w:szCs w:val="20"/>
        </w:rPr>
        <w:fldChar w:fldCharType="separate"/>
      </w:r>
      <w:r w:rsidRPr="00C64D5B">
        <w:rPr>
          <w:rFonts w:asciiTheme="minorHAnsi" w:hAnsiTheme="minorHAnsi" w:cstheme="minorHAnsi"/>
          <w:noProof/>
          <w:color w:val="auto"/>
          <w:sz w:val="20"/>
          <w:szCs w:val="20"/>
        </w:rPr>
        <w:t>3</w:t>
      </w:r>
      <w:r w:rsidRPr="00C64D5B">
        <w:rPr>
          <w:rFonts w:asciiTheme="minorHAnsi" w:hAnsiTheme="minorHAnsi" w:cstheme="minorHAnsi"/>
          <w:color w:val="auto"/>
          <w:sz w:val="20"/>
          <w:szCs w:val="20"/>
        </w:rPr>
        <w:fldChar w:fldCharType="end"/>
      </w:r>
      <w:r w:rsidRPr="00C64D5B">
        <w:rPr>
          <w:rFonts w:asciiTheme="minorHAnsi" w:hAnsiTheme="minorHAnsi" w:cstheme="minorHAnsi"/>
          <w:color w:val="auto"/>
          <w:sz w:val="20"/>
          <w:szCs w:val="20"/>
        </w:rPr>
        <w:t>: Descripción de bulón</w:t>
      </w:r>
    </w:p>
    <w:p w14:paraId="7198089B"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Las coordenadas de posición y elevación de la poligonal de apoyo deben ser compensadas y ajustadas para minimizar los errores de cierre angular y altimétrico; considerando el uso de equipos topográficos Estación Total y Nivel de Ingeniero (si fuese necesario).</w:t>
      </w:r>
    </w:p>
    <w:p w14:paraId="708F1F70"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El ajuste de los puntos geodésicos deberá considerar coordenadas geográficas con alturas elipsoidales y coordenadas </w:t>
      </w:r>
      <w:proofErr w:type="spellStart"/>
      <w:r w:rsidRPr="00C64D5B">
        <w:rPr>
          <w:rFonts w:eastAsia="Times New Roman" w:cstheme="minorHAnsi"/>
          <w:sz w:val="20"/>
          <w:lang w:val="es-BO" w:eastAsia="es-BO"/>
        </w:rPr>
        <w:t>UTM</w:t>
      </w:r>
      <w:proofErr w:type="spellEnd"/>
      <w:r w:rsidRPr="00C64D5B">
        <w:rPr>
          <w:rFonts w:eastAsia="Times New Roman" w:cstheme="minorHAnsi"/>
          <w:sz w:val="20"/>
          <w:lang w:val="es-BO" w:eastAsia="es-BO"/>
        </w:rPr>
        <w:t xml:space="preserve"> con alturas </w:t>
      </w:r>
      <w:proofErr w:type="spellStart"/>
      <w:r w:rsidRPr="00C64D5B">
        <w:rPr>
          <w:rFonts w:eastAsia="Times New Roman" w:cstheme="minorHAnsi"/>
          <w:sz w:val="20"/>
          <w:lang w:val="es-BO" w:eastAsia="es-BO"/>
        </w:rPr>
        <w:t>ortométricas</w:t>
      </w:r>
      <w:proofErr w:type="spellEnd"/>
      <w:r w:rsidRPr="00C64D5B">
        <w:rPr>
          <w:rFonts w:eastAsia="Times New Roman" w:cstheme="minorHAnsi"/>
          <w:sz w:val="20"/>
          <w:lang w:val="es-BO" w:eastAsia="es-BO"/>
        </w:rPr>
        <w:t xml:space="preserve"> usando el modelo </w:t>
      </w:r>
      <w:proofErr w:type="spellStart"/>
      <w:r w:rsidRPr="00C64D5B">
        <w:rPr>
          <w:rFonts w:eastAsia="Times New Roman" w:cstheme="minorHAnsi"/>
          <w:sz w:val="20"/>
          <w:lang w:val="es-BO" w:eastAsia="es-BO"/>
        </w:rPr>
        <w:t>geoidal</w:t>
      </w:r>
      <w:proofErr w:type="spellEnd"/>
      <w:r w:rsidRPr="00C64D5B">
        <w:rPr>
          <w:rFonts w:eastAsia="Times New Roman" w:cstheme="minorHAnsi"/>
          <w:sz w:val="20"/>
          <w:lang w:val="es-BO" w:eastAsia="es-BO"/>
        </w:rPr>
        <w:t xml:space="preserve"> </w:t>
      </w:r>
      <w:proofErr w:type="spellStart"/>
      <w:r w:rsidRPr="00C64D5B">
        <w:rPr>
          <w:rFonts w:eastAsia="Times New Roman" w:cstheme="minorHAnsi"/>
          <w:sz w:val="20"/>
          <w:lang w:val="es-BO" w:eastAsia="es-BO"/>
        </w:rPr>
        <w:t>EGM2008</w:t>
      </w:r>
      <w:proofErr w:type="spellEnd"/>
      <w:r w:rsidRPr="00C64D5B">
        <w:rPr>
          <w:rFonts w:eastAsia="Times New Roman" w:cstheme="minorHAnsi"/>
          <w:sz w:val="20"/>
          <w:lang w:val="es-BO" w:eastAsia="es-BO"/>
        </w:rPr>
        <w:t>.</w:t>
      </w:r>
    </w:p>
    <w:p w14:paraId="3DB5F2B7"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La red principal deberá tener una sesión de un mínimo de 2 horas, enlazado a la red MARGEN de Bolivia utilizando 2 estaciones continuas como mínimo, se deberá utilizar 4 equipos GPS diferencial de doble frecuencia, utilizando el método estático para la densificación, mascara de elevación 15 grados, intervalos de 10 segundos máximos y </w:t>
      </w:r>
      <w:proofErr w:type="spellStart"/>
      <w:r w:rsidRPr="00C64D5B">
        <w:rPr>
          <w:rFonts w:eastAsia="Times New Roman" w:cstheme="minorHAnsi"/>
          <w:sz w:val="20"/>
          <w:lang w:val="es-BO" w:eastAsia="es-BO"/>
        </w:rPr>
        <w:t>PDOP</w:t>
      </w:r>
      <w:proofErr w:type="spellEnd"/>
      <w:r w:rsidRPr="00C64D5B">
        <w:rPr>
          <w:rFonts w:eastAsia="Times New Roman" w:cstheme="minorHAnsi"/>
          <w:sz w:val="20"/>
          <w:lang w:val="es-BO" w:eastAsia="es-BO"/>
        </w:rPr>
        <w:t xml:space="preserve"> menor a 5.</w:t>
      </w:r>
    </w:p>
    <w:p w14:paraId="082D2708"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Se deberá presentar informe de ajuste, monografía y presentar todos las datos en el siguiente formato (de manera digital tras cada revisión):</w:t>
      </w:r>
    </w:p>
    <w:p w14:paraId="473F1B7F" w14:textId="77777777" w:rsidR="00871BFC" w:rsidRPr="00C64D5B" w:rsidRDefault="00871BFC" w:rsidP="00871BFC">
      <w:pPr>
        <w:spacing w:before="120" w:after="120"/>
        <w:jc w:val="center"/>
        <w:rPr>
          <w:rFonts w:eastAsia="Times New Roman" w:cstheme="minorHAnsi"/>
          <w:sz w:val="20"/>
          <w:lang w:val="es-BO" w:eastAsia="es-BO"/>
        </w:rPr>
      </w:pPr>
      <w:r w:rsidRPr="00C64D5B">
        <w:rPr>
          <w:rFonts w:eastAsia="Times New Roman" w:cstheme="minorHAnsi"/>
          <w:noProof/>
          <w:sz w:val="20"/>
          <w:lang w:val="es-BO" w:eastAsia="es-BO"/>
        </w:rPr>
        <w:drawing>
          <wp:inline distT="0" distB="0" distL="0" distR="0" wp14:anchorId="59288275" wp14:editId="02219F1F">
            <wp:extent cx="3275330" cy="2782570"/>
            <wp:effectExtent l="0" t="0" r="127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5330" cy="2782570"/>
                    </a:xfrm>
                    <a:prstGeom prst="rect">
                      <a:avLst/>
                    </a:prstGeom>
                    <a:noFill/>
                  </pic:spPr>
                </pic:pic>
              </a:graphicData>
            </a:graphic>
          </wp:inline>
        </w:drawing>
      </w:r>
    </w:p>
    <w:p w14:paraId="5B0EBCD0" w14:textId="77777777" w:rsidR="00871BFC" w:rsidRPr="00C64D5B" w:rsidRDefault="00871BFC" w:rsidP="00871BFC">
      <w:pPr>
        <w:tabs>
          <w:tab w:val="left" w:pos="6360"/>
        </w:tabs>
        <w:spacing w:before="120" w:after="120"/>
        <w:jc w:val="both"/>
        <w:rPr>
          <w:rFonts w:eastAsia="Times New Roman" w:cstheme="minorHAnsi"/>
          <w:sz w:val="20"/>
          <w:lang w:val="es-BO" w:eastAsia="es-BO"/>
        </w:rPr>
      </w:pPr>
      <w:r w:rsidRPr="00C64D5B">
        <w:rPr>
          <w:rFonts w:cstheme="minorHAnsi"/>
          <w:noProof/>
          <w:sz w:val="20"/>
          <w:lang w:val="es-BO" w:eastAsia="es-BO"/>
        </w:rPr>
        <mc:AlternateContent>
          <mc:Choice Requires="wps">
            <w:drawing>
              <wp:anchor distT="0" distB="0" distL="114300" distR="114300" simplePos="0" relativeHeight="251659264" behindDoc="1" locked="0" layoutInCell="1" allowOverlap="1" wp14:anchorId="5EE208DB" wp14:editId="207A93ED">
                <wp:simplePos x="0" y="0"/>
                <wp:positionH relativeFrom="column">
                  <wp:posOffset>2375485</wp:posOffset>
                </wp:positionH>
                <wp:positionV relativeFrom="paragraph">
                  <wp:posOffset>189370</wp:posOffset>
                </wp:positionV>
                <wp:extent cx="1341912" cy="635"/>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1341912" cy="635"/>
                        </a:xfrm>
                        <a:prstGeom prst="rect">
                          <a:avLst/>
                        </a:prstGeom>
                        <a:solidFill>
                          <a:prstClr val="white"/>
                        </a:solidFill>
                        <a:ln>
                          <a:noFill/>
                        </a:ln>
                        <a:effectLst/>
                      </wps:spPr>
                      <wps:txbx>
                        <w:txbxContent>
                          <w:p w14:paraId="0843D18C" w14:textId="77777777" w:rsidR="003A2E95" w:rsidRPr="006A2A30" w:rsidRDefault="003A2E95" w:rsidP="00871BFC">
                            <w:pPr>
                              <w:pStyle w:val="Descripcin"/>
                              <w:rPr>
                                <w:rFonts w:ascii="Arial" w:eastAsia="Times New Roman" w:hAnsi="Arial" w:cs="Arial"/>
                                <w:noProof/>
                                <w:color w:val="auto"/>
                                <w:sz w:val="20"/>
                                <w:szCs w:val="20"/>
                              </w:rPr>
                            </w:pPr>
                            <w:r w:rsidRPr="006A2A30">
                              <w:rPr>
                                <w:color w:val="auto"/>
                              </w:rPr>
                              <w:t xml:space="preserve">Figura </w:t>
                            </w:r>
                            <w:r w:rsidRPr="006A2A30">
                              <w:rPr>
                                <w:color w:val="auto"/>
                              </w:rPr>
                              <w:fldChar w:fldCharType="begin"/>
                            </w:r>
                            <w:r w:rsidRPr="006A2A30">
                              <w:rPr>
                                <w:color w:val="auto"/>
                              </w:rPr>
                              <w:instrText xml:space="preserve"> SEQ Figura \* ARABIC </w:instrText>
                            </w:r>
                            <w:r w:rsidRPr="006A2A30">
                              <w:rPr>
                                <w:color w:val="auto"/>
                              </w:rPr>
                              <w:fldChar w:fldCharType="separate"/>
                            </w:r>
                            <w:r w:rsidRPr="006A2A30">
                              <w:rPr>
                                <w:noProof/>
                                <w:color w:val="auto"/>
                              </w:rPr>
                              <w:t>4</w:t>
                            </w:r>
                            <w:r w:rsidRPr="006A2A30">
                              <w:rPr>
                                <w:color w:val="auto"/>
                              </w:rPr>
                              <w:fldChar w:fldCharType="end"/>
                            </w:r>
                            <w:r w:rsidRPr="006A2A30">
                              <w:rPr>
                                <w:color w:val="auto"/>
                              </w:rPr>
                              <w:t>: Formato de datos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EE208DB" id="_x0000_t202" coordsize="21600,21600" o:spt="202" path="m,l,21600r21600,l21600,xe">
                <v:stroke joinstyle="miter"/>
                <v:path gradientshapeok="t" o:connecttype="rect"/>
              </v:shapetype>
              <v:shape id="Cuadro de texto 1" o:spid="_x0000_s1026" type="#_x0000_t202" style="position:absolute;left:0;text-align:left;margin-left:187.05pt;margin-top:14.9pt;width:105.65pt;height:.0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" stroked="f">
                <v:textbox style="mso-fit-shape-to-text:t" inset="0,0,0,0">
                  <w:txbxContent>
                    <w:p w14:paraId="0843D18C" w14:textId="77777777" w:rsidR="003A2E95" w:rsidRPr="006A2A30" w:rsidRDefault="003A2E95" w:rsidP="00871BFC">
                      <w:pPr>
                        <w:pStyle w:val="Descripcin"/>
                        <w:rPr>
                          <w:rFonts w:ascii="Arial" w:eastAsia="Times New Roman" w:hAnsi="Arial" w:cs="Arial"/>
                          <w:noProof/>
                          <w:color w:val="auto"/>
                          <w:sz w:val="20"/>
                          <w:szCs w:val="20"/>
                        </w:rPr>
                      </w:pPr>
                      <w:r w:rsidRPr="006A2A30">
                        <w:rPr>
                          <w:color w:val="auto"/>
                        </w:rPr>
                        <w:t xml:space="preserve">Figura </w:t>
                      </w:r>
                      <w:r w:rsidRPr="006A2A30">
                        <w:rPr>
                          <w:color w:val="auto"/>
                        </w:rPr>
                        <w:fldChar w:fldCharType="begin"/>
                      </w:r>
                      <w:r w:rsidRPr="006A2A30">
                        <w:rPr>
                          <w:color w:val="auto"/>
                        </w:rPr>
                        <w:instrText xml:space="preserve"> SEQ Figura \* ARABIC </w:instrText>
                      </w:r>
                      <w:r w:rsidRPr="006A2A30">
                        <w:rPr>
                          <w:color w:val="auto"/>
                        </w:rPr>
                        <w:fldChar w:fldCharType="separate"/>
                      </w:r>
                      <w:r w:rsidRPr="006A2A30">
                        <w:rPr>
                          <w:noProof/>
                          <w:color w:val="auto"/>
                        </w:rPr>
                        <w:t>4</w:t>
                      </w:r>
                      <w:r w:rsidRPr="006A2A30">
                        <w:rPr>
                          <w:color w:val="auto"/>
                        </w:rPr>
                        <w:fldChar w:fldCharType="end"/>
                      </w:r>
                      <w:r w:rsidRPr="006A2A30">
                        <w:rPr>
                          <w:color w:val="auto"/>
                        </w:rPr>
                        <w:t>: Formato de datos</w:t>
                      </w:r>
                    </w:p>
                  </w:txbxContent>
                </v:textbox>
              </v:shape>
            </w:pict>
          </mc:Fallback>
        </mc:AlternateContent>
      </w:r>
    </w:p>
    <w:p w14:paraId="5F6E640F" w14:textId="77777777" w:rsidR="00871BFC" w:rsidRPr="00C64D5B" w:rsidRDefault="00871BFC" w:rsidP="00871BFC">
      <w:pPr>
        <w:tabs>
          <w:tab w:val="left" w:pos="6360"/>
        </w:tabs>
        <w:spacing w:before="120" w:after="120"/>
        <w:jc w:val="both"/>
        <w:rPr>
          <w:rFonts w:eastAsia="Times New Roman" w:cstheme="minorHAnsi"/>
          <w:sz w:val="20"/>
          <w:lang w:val="es-BO" w:eastAsia="es-BO"/>
        </w:rPr>
      </w:pPr>
    </w:p>
    <w:p w14:paraId="29016DE4"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El equipo requerido para el levantamiento topográfico puede ser: Estación total (cualquier marca) con cierres de 1” o 5” de precisión. </w:t>
      </w:r>
    </w:p>
    <w:p w14:paraId="36E18085"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La Red Secundaria debe estar ajustada y </w:t>
      </w:r>
      <w:proofErr w:type="spellStart"/>
      <w:r w:rsidRPr="00C64D5B">
        <w:rPr>
          <w:rFonts w:eastAsia="Times New Roman" w:cstheme="minorHAnsi"/>
          <w:sz w:val="20"/>
          <w:lang w:val="es-BO" w:eastAsia="es-BO"/>
        </w:rPr>
        <w:t>planillada</w:t>
      </w:r>
      <w:proofErr w:type="spellEnd"/>
      <w:r w:rsidRPr="00C64D5B">
        <w:rPr>
          <w:rFonts w:eastAsia="Times New Roman" w:cstheme="minorHAnsi"/>
          <w:sz w:val="20"/>
          <w:lang w:val="es-BO" w:eastAsia="es-BO"/>
        </w:rPr>
        <w:t xml:space="preserve"> mediante el método del compás (cierre poligonal abierto con puntos de control) tramo a tramo.</w:t>
      </w:r>
    </w:p>
    <w:p w14:paraId="040C4D1B"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lastRenderedPageBreak/>
        <w:t>El levantamiento deberá incluir todos los elementos existentes como ser: edificaciones, construidas en el terreno, vías, calles, límites de propiedades, canalizaciones, árboles, servicios de infraestructura urbana: sistemas de alcantarillado, agua potable, postes, bocas de tormenta, cámaras (de alcantarillado o bóveda) y su respectiva profundidad y otros elementos relevantes en el sector, ubicación de los sondeos y pozos.</w:t>
      </w:r>
    </w:p>
    <w:p w14:paraId="66F6AFAA"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Efectuar el levantamiento detallado de todos los accidentes topográficos y morfológicos como ser: taludes, quebradas, depresiones, etc.</w:t>
      </w:r>
    </w:p>
    <w:p w14:paraId="20BE0911"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El levantamiento topográfico deberá tener detallado todos los sectores que presentan problemas de estabilidad, relacionados con la superficie del terreno.</w:t>
      </w:r>
    </w:p>
    <w:p w14:paraId="356E91C4" w14:textId="43161163" w:rsidR="00871BFC" w:rsidRPr="00C64D5B" w:rsidRDefault="00DB1D56"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Pr>
          <w:rFonts w:eastAsia="Times New Roman" w:cstheme="minorHAnsi"/>
          <w:sz w:val="20"/>
          <w:lang w:val="es-BO" w:eastAsia="es-BO"/>
        </w:rPr>
        <w:t>El plano debe contar con</w:t>
      </w:r>
      <w:r w:rsidR="00871BFC" w:rsidRPr="00C64D5B">
        <w:rPr>
          <w:rFonts w:eastAsia="Times New Roman" w:cstheme="minorHAnsi"/>
          <w:sz w:val="20"/>
          <w:lang w:val="es-BO" w:eastAsia="es-BO"/>
        </w:rPr>
        <w:t xml:space="preserve"> perfiles longitudinales a lo largo de las máximas pendientes, así como perfiles transversales en los lugares que sean requeridos.</w:t>
      </w:r>
    </w:p>
    <w:p w14:paraId="6DDAD5B5"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Se deberá entregar los archivos magnéticos de la libreta electrónica y del colector de datos originales de campo, ficha técnica y todos los archivos necesarios y solicitados si fuese pertinente.</w:t>
      </w:r>
    </w:p>
    <w:p w14:paraId="7F4561DC"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El Modelo Digital de Superficie deberá ser modelado en Civil </w:t>
      </w:r>
      <w:proofErr w:type="spellStart"/>
      <w:r w:rsidRPr="00C64D5B">
        <w:rPr>
          <w:rFonts w:eastAsia="Times New Roman" w:cstheme="minorHAnsi"/>
          <w:sz w:val="20"/>
          <w:lang w:val="es-BO" w:eastAsia="es-BO"/>
        </w:rPr>
        <w:t>3D</w:t>
      </w:r>
      <w:proofErr w:type="spellEnd"/>
      <w:r w:rsidRPr="00C64D5B">
        <w:rPr>
          <w:rFonts w:eastAsia="Times New Roman" w:cstheme="minorHAnsi"/>
          <w:sz w:val="20"/>
          <w:lang w:val="es-BO" w:eastAsia="es-BO"/>
        </w:rPr>
        <w:t xml:space="preserve"> y el proyecto entregado también en digital.</w:t>
      </w:r>
    </w:p>
    <w:p w14:paraId="23C81E59" w14:textId="37426EEE"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Los planos </w:t>
      </w:r>
      <w:proofErr w:type="spellStart"/>
      <w:r w:rsidR="00DB1D56">
        <w:rPr>
          <w:rFonts w:eastAsia="Times New Roman" w:cstheme="minorHAnsi"/>
          <w:sz w:val="20"/>
          <w:lang w:val="es-BO" w:eastAsia="es-BO"/>
        </w:rPr>
        <w:t>p</w:t>
      </w:r>
      <w:r w:rsidRPr="00C64D5B">
        <w:rPr>
          <w:rFonts w:eastAsia="Times New Roman" w:cstheme="minorHAnsi"/>
          <w:sz w:val="20"/>
          <w:lang w:val="es-BO" w:eastAsia="es-BO"/>
        </w:rPr>
        <w:t>lani</w:t>
      </w:r>
      <w:proofErr w:type="spellEnd"/>
      <w:r w:rsidRPr="00C64D5B">
        <w:rPr>
          <w:rFonts w:eastAsia="Times New Roman" w:cstheme="minorHAnsi"/>
          <w:sz w:val="20"/>
          <w:lang w:val="es-BO" w:eastAsia="es-BO"/>
        </w:rPr>
        <w:t xml:space="preserve">-altimétricos, secciones transversales y perfiles longitudinales deberán ser elaborados utilizando los programas Civil </w:t>
      </w:r>
      <w:proofErr w:type="spellStart"/>
      <w:r w:rsidRPr="00C64D5B">
        <w:rPr>
          <w:rFonts w:eastAsia="Times New Roman" w:cstheme="minorHAnsi"/>
          <w:sz w:val="20"/>
          <w:lang w:val="es-BO" w:eastAsia="es-BO"/>
        </w:rPr>
        <w:t>3D</w:t>
      </w:r>
      <w:proofErr w:type="spellEnd"/>
      <w:r w:rsidRPr="00C64D5B">
        <w:rPr>
          <w:rFonts w:eastAsia="Times New Roman" w:cstheme="minorHAnsi"/>
          <w:sz w:val="20"/>
          <w:lang w:val="es-BO" w:eastAsia="es-BO"/>
        </w:rPr>
        <w:t>, adecuándose a una misma escala para todos aquellos planos y mapas, así como para posteriores estudios de rehabilitación y reparación.</w:t>
      </w:r>
    </w:p>
    <w:p w14:paraId="4F4105B0"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El levantamiento topográfico deberá tener la calidad técnica suficiente para facilitar la realización de los estudios y contendrá todos los detalles necesarios para el proyecto de obras a nivel de diseño final.</w:t>
      </w:r>
    </w:p>
    <w:p w14:paraId="0C84041D"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En los levantamientos se deberá incluir la ubicación de los puntos característicos de los sistemas de servicios de </w:t>
      </w:r>
      <w:proofErr w:type="spellStart"/>
      <w:r w:rsidRPr="00C64D5B">
        <w:rPr>
          <w:rFonts w:eastAsia="Times New Roman" w:cstheme="minorHAnsi"/>
          <w:sz w:val="20"/>
          <w:lang w:val="es-BO" w:eastAsia="es-BO"/>
        </w:rPr>
        <w:t>Cotel</w:t>
      </w:r>
      <w:proofErr w:type="spellEnd"/>
      <w:r w:rsidRPr="00C64D5B">
        <w:rPr>
          <w:rFonts w:eastAsia="Times New Roman" w:cstheme="minorHAnsi"/>
          <w:sz w:val="20"/>
          <w:lang w:val="es-BO" w:eastAsia="es-BO"/>
        </w:rPr>
        <w:t xml:space="preserve">, </w:t>
      </w:r>
      <w:proofErr w:type="spellStart"/>
      <w:r w:rsidRPr="00C64D5B">
        <w:rPr>
          <w:rFonts w:eastAsia="Times New Roman" w:cstheme="minorHAnsi"/>
          <w:sz w:val="20"/>
          <w:lang w:val="es-BO" w:eastAsia="es-BO"/>
        </w:rPr>
        <w:t>Delapaz</w:t>
      </w:r>
      <w:proofErr w:type="spellEnd"/>
      <w:r w:rsidRPr="00C64D5B">
        <w:rPr>
          <w:rFonts w:eastAsia="Times New Roman" w:cstheme="minorHAnsi"/>
          <w:sz w:val="20"/>
          <w:lang w:val="es-BO" w:eastAsia="es-BO"/>
        </w:rPr>
        <w:t xml:space="preserve">, </w:t>
      </w:r>
      <w:proofErr w:type="spellStart"/>
      <w:r w:rsidRPr="00C64D5B">
        <w:rPr>
          <w:rFonts w:eastAsia="Times New Roman" w:cstheme="minorHAnsi"/>
          <w:sz w:val="20"/>
          <w:lang w:val="es-BO" w:eastAsia="es-BO"/>
        </w:rPr>
        <w:t>EPSAS</w:t>
      </w:r>
      <w:proofErr w:type="spellEnd"/>
      <w:r w:rsidRPr="00C64D5B">
        <w:rPr>
          <w:rFonts w:eastAsia="Times New Roman" w:cstheme="minorHAnsi"/>
          <w:sz w:val="20"/>
          <w:lang w:val="es-BO" w:eastAsia="es-BO"/>
        </w:rPr>
        <w:t xml:space="preserve">, </w:t>
      </w:r>
      <w:proofErr w:type="spellStart"/>
      <w:r w:rsidRPr="00C64D5B">
        <w:rPr>
          <w:rFonts w:eastAsia="Times New Roman" w:cstheme="minorHAnsi"/>
          <w:sz w:val="20"/>
          <w:lang w:val="es-BO" w:eastAsia="es-BO"/>
        </w:rPr>
        <w:t>YPFB</w:t>
      </w:r>
      <w:proofErr w:type="spellEnd"/>
      <w:r w:rsidRPr="00C64D5B">
        <w:rPr>
          <w:rFonts w:eastAsia="Times New Roman" w:cstheme="minorHAnsi"/>
          <w:sz w:val="20"/>
          <w:lang w:val="es-BO" w:eastAsia="es-BO"/>
        </w:rPr>
        <w:t xml:space="preserve"> y otros servicios que se encuentren en el área del proyecto.</w:t>
      </w:r>
    </w:p>
    <w:p w14:paraId="3F9E717A"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Los equipos topográficos a utilizar deberán tener su respectiva certificación de calibración no mayor a 1 año que debe ser verificable y aprobado por la contraparte de la </w:t>
      </w:r>
      <w:proofErr w:type="spellStart"/>
      <w:r w:rsidRPr="00C64D5B">
        <w:rPr>
          <w:rFonts w:eastAsia="Times New Roman" w:cstheme="minorHAnsi"/>
          <w:sz w:val="20"/>
          <w:lang w:val="es-BO" w:eastAsia="es-BO"/>
        </w:rPr>
        <w:t>DEP-SMIP</w:t>
      </w:r>
      <w:proofErr w:type="spellEnd"/>
      <w:r w:rsidRPr="00C64D5B">
        <w:rPr>
          <w:rFonts w:eastAsia="Times New Roman" w:cstheme="minorHAnsi"/>
          <w:sz w:val="20"/>
          <w:lang w:val="es-BO" w:eastAsia="es-BO"/>
        </w:rPr>
        <w:t>.</w:t>
      </w:r>
    </w:p>
    <w:p w14:paraId="3C741DDA" w14:textId="3436032E" w:rsidR="00871BFC" w:rsidRPr="00C64D5B" w:rsidRDefault="005F130E" w:rsidP="00871BFC">
      <w:pPr>
        <w:spacing w:before="120" w:after="120" w:line="240" w:lineRule="auto"/>
        <w:jc w:val="both"/>
        <w:rPr>
          <w:rFonts w:eastAsia="Times New Roman" w:cstheme="minorHAnsi"/>
          <w:sz w:val="20"/>
          <w:lang w:val="es-BO" w:eastAsia="es-BO"/>
        </w:rPr>
      </w:pPr>
      <w:r>
        <w:rPr>
          <w:rFonts w:eastAsia="Times New Roman" w:cstheme="minorHAnsi"/>
          <w:sz w:val="20"/>
          <w:lang w:val="es-BO" w:eastAsia="es-BO"/>
        </w:rPr>
        <w:t>Se deberá complementar e</w:t>
      </w:r>
      <w:r w:rsidR="00871BFC" w:rsidRPr="00C64D5B">
        <w:rPr>
          <w:rFonts w:eastAsia="Times New Roman" w:cstheme="minorHAnsi"/>
          <w:sz w:val="20"/>
          <w:lang w:val="es-BO" w:eastAsia="es-BO"/>
        </w:rPr>
        <w:t>l levantamiento topográfico mediante</w:t>
      </w:r>
      <w:r>
        <w:rPr>
          <w:rFonts w:eastAsia="Times New Roman" w:cstheme="minorHAnsi"/>
          <w:sz w:val="20"/>
          <w:lang w:val="es-BO" w:eastAsia="es-BO"/>
        </w:rPr>
        <w:t xml:space="preserve"> fotogrametría realizada con</w:t>
      </w:r>
      <w:r w:rsidR="00871BFC" w:rsidRPr="00C64D5B">
        <w:rPr>
          <w:rFonts w:eastAsia="Times New Roman" w:cstheme="minorHAnsi"/>
          <w:sz w:val="20"/>
          <w:lang w:val="es-BO" w:eastAsia="es-BO"/>
        </w:rPr>
        <w:t xml:space="preserve"> </w:t>
      </w:r>
      <w:proofErr w:type="spellStart"/>
      <w:r w:rsidR="00871BFC" w:rsidRPr="00C64D5B">
        <w:rPr>
          <w:rFonts w:eastAsia="Times New Roman" w:cstheme="minorHAnsi"/>
          <w:sz w:val="20"/>
          <w:lang w:val="es-BO" w:eastAsia="es-BO"/>
        </w:rPr>
        <w:t>Dron</w:t>
      </w:r>
      <w:proofErr w:type="spellEnd"/>
      <w:r>
        <w:rPr>
          <w:rFonts w:eastAsia="Times New Roman" w:cstheme="minorHAnsi"/>
          <w:sz w:val="20"/>
          <w:lang w:val="es-BO" w:eastAsia="es-BO"/>
        </w:rPr>
        <w:t>, para esto</w:t>
      </w:r>
      <w:r w:rsidR="00871BFC" w:rsidRPr="00C64D5B">
        <w:rPr>
          <w:rFonts w:eastAsia="Times New Roman" w:cstheme="minorHAnsi"/>
          <w:sz w:val="20"/>
          <w:lang w:val="es-BO" w:eastAsia="es-BO"/>
        </w:rPr>
        <w:t xml:space="preserve"> se debe tomar en cuenta las siguientes consideraciones.</w:t>
      </w:r>
    </w:p>
    <w:p w14:paraId="4DAA0771" w14:textId="32EBE9ED"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Equipo requerido para este trabajo: </w:t>
      </w:r>
      <w:proofErr w:type="spellStart"/>
      <w:r w:rsidRPr="00C64D5B">
        <w:rPr>
          <w:rFonts w:eastAsia="Times New Roman" w:cstheme="minorHAnsi"/>
          <w:sz w:val="20"/>
          <w:lang w:val="es-BO" w:eastAsia="es-BO"/>
        </w:rPr>
        <w:t>Dron</w:t>
      </w:r>
      <w:proofErr w:type="spellEnd"/>
      <w:r w:rsidRPr="00C64D5B">
        <w:rPr>
          <w:rFonts w:eastAsia="Times New Roman" w:cstheme="minorHAnsi"/>
          <w:sz w:val="20"/>
          <w:lang w:val="es-BO" w:eastAsia="es-BO"/>
        </w:rPr>
        <w:t xml:space="preserve"> con </w:t>
      </w:r>
      <w:proofErr w:type="spellStart"/>
      <w:r w:rsidRPr="00C64D5B">
        <w:rPr>
          <w:rFonts w:eastAsia="Times New Roman" w:cstheme="minorHAnsi"/>
          <w:sz w:val="20"/>
          <w:lang w:val="es-BO" w:eastAsia="es-BO"/>
        </w:rPr>
        <w:t>RTK</w:t>
      </w:r>
      <w:proofErr w:type="spellEnd"/>
      <w:r w:rsidRPr="00C64D5B">
        <w:rPr>
          <w:rFonts w:eastAsia="Times New Roman" w:cstheme="minorHAnsi"/>
          <w:sz w:val="20"/>
          <w:lang w:val="es-BO" w:eastAsia="es-BO"/>
        </w:rPr>
        <w:t xml:space="preserve"> o </w:t>
      </w:r>
      <w:proofErr w:type="spellStart"/>
      <w:r w:rsidRPr="00C64D5B">
        <w:rPr>
          <w:rFonts w:eastAsia="Times New Roman" w:cstheme="minorHAnsi"/>
          <w:sz w:val="20"/>
          <w:lang w:val="es-BO" w:eastAsia="es-BO"/>
        </w:rPr>
        <w:t>PPK</w:t>
      </w:r>
      <w:proofErr w:type="spellEnd"/>
      <w:r w:rsidRPr="00C64D5B">
        <w:rPr>
          <w:rFonts w:eastAsia="Times New Roman" w:cstheme="minorHAnsi"/>
          <w:sz w:val="20"/>
          <w:lang w:val="es-BO" w:eastAsia="es-BO"/>
        </w:rPr>
        <w:t>.</w:t>
      </w:r>
    </w:p>
    <w:p w14:paraId="0EEC4C53" w14:textId="25627349"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El lev</w:t>
      </w:r>
      <w:r w:rsidR="00DE2CE8">
        <w:rPr>
          <w:rFonts w:eastAsia="Times New Roman" w:cstheme="minorHAnsi"/>
          <w:sz w:val="20"/>
          <w:lang w:val="es-BO" w:eastAsia="es-BO"/>
        </w:rPr>
        <w:t xml:space="preserve">antamiento topográfico con </w:t>
      </w:r>
      <w:proofErr w:type="spellStart"/>
      <w:r w:rsidR="00DE2CE8">
        <w:rPr>
          <w:rFonts w:eastAsia="Times New Roman" w:cstheme="minorHAnsi"/>
          <w:sz w:val="20"/>
          <w:lang w:val="es-BO" w:eastAsia="es-BO"/>
        </w:rPr>
        <w:t>Dron</w:t>
      </w:r>
      <w:proofErr w:type="spellEnd"/>
      <w:r w:rsidRPr="00C64D5B">
        <w:rPr>
          <w:rFonts w:eastAsia="Times New Roman" w:cstheme="minorHAnsi"/>
          <w:sz w:val="20"/>
          <w:lang w:val="es-BO" w:eastAsia="es-BO"/>
        </w:rPr>
        <w:t xml:space="preserve"> debe estar georreferenciado con sus respectivos puntos de control.</w:t>
      </w:r>
    </w:p>
    <w:p w14:paraId="1A38D091"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Los puntos de control deben estar ajustados con sesiones de un mínimo de 1 hora, enlazado a la red MARGEN de Bolivia utilizando 2 estaciones continuas como mínimo, se deberá utilizar 4 equipos GPS diferencial de doble frecuencia, utilizando el método estático para la densificación, mascara de elevación 15 grados, intervalos de 10 segundos máximos y </w:t>
      </w:r>
      <w:proofErr w:type="spellStart"/>
      <w:r w:rsidRPr="00C64D5B">
        <w:rPr>
          <w:rFonts w:eastAsia="Times New Roman" w:cstheme="minorHAnsi"/>
          <w:sz w:val="20"/>
          <w:lang w:val="es-BO" w:eastAsia="es-BO"/>
        </w:rPr>
        <w:t>PDOP</w:t>
      </w:r>
      <w:proofErr w:type="spellEnd"/>
      <w:r w:rsidRPr="00C64D5B">
        <w:rPr>
          <w:rFonts w:eastAsia="Times New Roman" w:cstheme="minorHAnsi"/>
          <w:sz w:val="20"/>
          <w:lang w:val="es-BO" w:eastAsia="es-BO"/>
        </w:rPr>
        <w:t xml:space="preserve"> menor a 5.</w:t>
      </w:r>
    </w:p>
    <w:p w14:paraId="10A5F7F0"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Reporte fotográfico de la distribución de los puntos de control (con preferencia utilizar la aplicación </w:t>
      </w:r>
      <w:proofErr w:type="spellStart"/>
      <w:r w:rsidRPr="00C64D5B">
        <w:rPr>
          <w:rFonts w:eastAsia="Times New Roman" w:cstheme="minorHAnsi"/>
          <w:sz w:val="20"/>
          <w:lang w:val="es-BO" w:eastAsia="es-BO"/>
        </w:rPr>
        <w:t>UTM</w:t>
      </w:r>
      <w:proofErr w:type="spellEnd"/>
      <w:r w:rsidRPr="00C64D5B">
        <w:rPr>
          <w:rFonts w:eastAsia="Times New Roman" w:cstheme="minorHAnsi"/>
          <w:sz w:val="20"/>
          <w:lang w:val="es-BO" w:eastAsia="es-BO"/>
        </w:rPr>
        <w:t xml:space="preserve"> GEO </w:t>
      </w:r>
      <w:proofErr w:type="spellStart"/>
      <w:r w:rsidRPr="00C64D5B">
        <w:rPr>
          <w:rFonts w:eastAsia="Times New Roman" w:cstheme="minorHAnsi"/>
          <w:sz w:val="20"/>
          <w:lang w:val="es-BO" w:eastAsia="es-BO"/>
        </w:rPr>
        <w:t>MAP</w:t>
      </w:r>
      <w:proofErr w:type="spellEnd"/>
      <w:r w:rsidRPr="00C64D5B">
        <w:rPr>
          <w:rFonts w:eastAsia="Times New Roman" w:cstheme="minorHAnsi"/>
          <w:sz w:val="20"/>
          <w:lang w:val="es-BO" w:eastAsia="es-BO"/>
        </w:rPr>
        <w:t>).</w:t>
      </w:r>
    </w:p>
    <w:p w14:paraId="4A255A93"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Los puntos de control para el ajuste de las imágenes deberán estar distribuidas cada 250 metros lineales (4 puntos en 1 km).</w:t>
      </w:r>
    </w:p>
    <w:p w14:paraId="16108F93"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El tipo de vuelo a realizar es de forma lineal, se deberá abarcar 100 metros por lado, a partir del eje de vía propuesta.</w:t>
      </w:r>
    </w:p>
    <w:p w14:paraId="1460A989" w14:textId="5D6E011F"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 xml:space="preserve">El procesamiento de la </w:t>
      </w:r>
      <w:r w:rsidR="005F130E">
        <w:rPr>
          <w:rFonts w:eastAsia="Times New Roman" w:cstheme="minorHAnsi"/>
          <w:sz w:val="20"/>
          <w:lang w:val="es-BO" w:eastAsia="es-BO"/>
        </w:rPr>
        <w:t>fotogrametría estará coordinado y aprobado por la contraparte para el uso del</w:t>
      </w:r>
      <w:r w:rsidRPr="00C64D5B">
        <w:rPr>
          <w:rFonts w:eastAsia="Times New Roman" w:cstheme="minorHAnsi"/>
          <w:sz w:val="20"/>
          <w:lang w:val="es-BO" w:eastAsia="es-BO"/>
        </w:rPr>
        <w:t xml:space="preserve"> software</w:t>
      </w:r>
      <w:r w:rsidR="005F130E">
        <w:rPr>
          <w:rFonts w:eastAsia="Times New Roman" w:cstheme="minorHAnsi"/>
          <w:sz w:val="20"/>
          <w:lang w:val="es-BO" w:eastAsia="es-BO"/>
        </w:rPr>
        <w:t xml:space="preserve"> respectivo.</w:t>
      </w:r>
      <w:r w:rsidRPr="00C64D5B">
        <w:rPr>
          <w:rFonts w:eastAsia="Times New Roman" w:cstheme="minorHAnsi"/>
          <w:sz w:val="20"/>
          <w:lang w:val="es-BO" w:eastAsia="es-BO"/>
        </w:rPr>
        <w:t xml:space="preserve"> </w:t>
      </w:r>
    </w:p>
    <w:p w14:paraId="5B54A9E9"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lastRenderedPageBreak/>
        <w:t xml:space="preserve">De las imágenes se deberá digitalizar la complementación topográfica y exportarlo a la topografía convencional </w:t>
      </w:r>
      <w:proofErr w:type="spellStart"/>
      <w:r w:rsidRPr="00C64D5B">
        <w:rPr>
          <w:rFonts w:eastAsia="Times New Roman" w:cstheme="minorHAnsi"/>
          <w:sz w:val="20"/>
          <w:lang w:val="es-BO" w:eastAsia="es-BO"/>
        </w:rPr>
        <w:t>civil3d</w:t>
      </w:r>
      <w:proofErr w:type="spellEnd"/>
      <w:r w:rsidRPr="00C64D5B">
        <w:rPr>
          <w:rFonts w:eastAsia="Times New Roman" w:cstheme="minorHAnsi"/>
          <w:sz w:val="20"/>
          <w:lang w:val="es-BO" w:eastAsia="es-BO"/>
        </w:rPr>
        <w:t xml:space="preserve">. </w:t>
      </w:r>
    </w:p>
    <w:p w14:paraId="5A0731E0" w14:textId="77777777" w:rsidR="00871BFC" w:rsidRPr="004C0847"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4C0847">
        <w:rPr>
          <w:rFonts w:eastAsia="Times New Roman" w:cstheme="minorHAnsi"/>
          <w:sz w:val="20"/>
          <w:lang w:val="es-BO" w:eastAsia="es-BO"/>
        </w:rPr>
        <w:t xml:space="preserve">El proceso debe tener sus respectivos informes de calidad y </w:t>
      </w:r>
      <w:proofErr w:type="spellStart"/>
      <w:r w:rsidRPr="004C0847">
        <w:rPr>
          <w:rFonts w:eastAsia="Times New Roman" w:cstheme="minorHAnsi"/>
          <w:sz w:val="20"/>
          <w:lang w:val="es-BO" w:eastAsia="es-BO"/>
        </w:rPr>
        <w:t>sobreposiciones</w:t>
      </w:r>
      <w:proofErr w:type="spellEnd"/>
      <w:r w:rsidRPr="004C0847">
        <w:rPr>
          <w:rFonts w:eastAsia="Times New Roman" w:cstheme="minorHAnsi"/>
          <w:sz w:val="20"/>
          <w:lang w:val="es-BO" w:eastAsia="es-BO"/>
        </w:rPr>
        <w:t xml:space="preserve"> tanto longitudinal como transversal (80% y 60% respectivamente por imagen).</w:t>
      </w:r>
    </w:p>
    <w:p w14:paraId="61113D3C" w14:textId="0BA4D5B1" w:rsidR="00871BFC" w:rsidRPr="002641EB" w:rsidRDefault="00871BFC" w:rsidP="00E34E2A">
      <w:pPr>
        <w:pStyle w:val="Textoindependiente"/>
        <w:numPr>
          <w:ilvl w:val="1"/>
          <w:numId w:val="1"/>
        </w:numPr>
        <w:ind w:right="49"/>
        <w:rPr>
          <w:rFonts w:asciiTheme="minorHAnsi" w:hAnsiTheme="minorHAnsi" w:cstheme="minorHAnsi"/>
          <w:b/>
        </w:rPr>
      </w:pPr>
      <w:r w:rsidRPr="002641EB">
        <w:rPr>
          <w:rFonts w:asciiTheme="minorHAnsi" w:hAnsiTheme="minorHAnsi" w:cstheme="minorHAnsi"/>
          <w:b/>
        </w:rPr>
        <w:t>Geología</w:t>
      </w:r>
    </w:p>
    <w:p w14:paraId="6D66FEFC"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Se elaborará el mapa geológico a detalle, con especial atención en la ubicación de procesos de remoción en masa con actividad actual y la ubicación de afloramientos representativos.</w:t>
      </w:r>
    </w:p>
    <w:p w14:paraId="235101BC" w14:textId="51DE8C86"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Se realizará perfiles geológicos transversales y longitudinales a distintas escalas identificando las unidades geológicas y los respectivos contactos</w:t>
      </w:r>
      <w:r w:rsidR="00085C67">
        <w:rPr>
          <w:rFonts w:eastAsia="Times New Roman" w:cstheme="minorHAnsi"/>
          <w:sz w:val="20"/>
          <w:lang w:val="es-BO" w:eastAsia="es-BO"/>
        </w:rPr>
        <w:t xml:space="preserve"> </w:t>
      </w:r>
      <w:r w:rsidR="00D30790">
        <w:rPr>
          <w:rFonts w:eastAsia="Times New Roman" w:cstheme="minorHAnsi"/>
          <w:sz w:val="20"/>
          <w:lang w:val="es-BO" w:eastAsia="es-BO"/>
        </w:rPr>
        <w:t>(</w:t>
      </w:r>
      <w:r w:rsidR="00085C67">
        <w:rPr>
          <w:rFonts w:eastAsia="Times New Roman" w:cstheme="minorHAnsi"/>
          <w:sz w:val="20"/>
          <w:lang w:val="es-BO" w:eastAsia="es-BO"/>
        </w:rPr>
        <w:t>estrato deslizado</w:t>
      </w:r>
      <w:r w:rsidR="00D30790">
        <w:rPr>
          <w:rFonts w:eastAsia="Times New Roman" w:cstheme="minorHAnsi"/>
          <w:sz w:val="20"/>
          <w:lang w:val="es-BO" w:eastAsia="es-BO"/>
        </w:rPr>
        <w:t xml:space="preserve"> y el estrato basal)</w:t>
      </w:r>
      <w:r w:rsidR="005F130E">
        <w:rPr>
          <w:rFonts w:eastAsia="Times New Roman" w:cstheme="minorHAnsi"/>
          <w:sz w:val="20"/>
          <w:lang w:val="es-BO" w:eastAsia="es-BO"/>
        </w:rPr>
        <w:t>.</w:t>
      </w:r>
      <w:r w:rsidRPr="00C64D5B">
        <w:rPr>
          <w:rFonts w:eastAsia="Times New Roman" w:cstheme="minorHAnsi"/>
          <w:sz w:val="20"/>
          <w:lang w:val="es-BO" w:eastAsia="es-BO"/>
        </w:rPr>
        <w:t xml:space="preserve"> </w:t>
      </w:r>
    </w:p>
    <w:p w14:paraId="75BC4A42"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Se elaborará el mapa fotogeológico del área para determinar una evolución geológica del sector.</w:t>
      </w:r>
    </w:p>
    <w:p w14:paraId="5379B252" w14:textId="0570AADF" w:rsidR="00871BFC" w:rsidRPr="00C64D5B" w:rsidRDefault="005F130E"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Pr>
          <w:rFonts w:eastAsia="Times New Roman" w:cstheme="minorHAnsi"/>
          <w:sz w:val="20"/>
          <w:lang w:val="es-BO" w:eastAsia="es-BO"/>
        </w:rPr>
        <w:t>Se r</w:t>
      </w:r>
      <w:r w:rsidR="00871BFC" w:rsidRPr="00C64D5B">
        <w:rPr>
          <w:rFonts w:eastAsia="Times New Roman" w:cstheme="minorHAnsi"/>
          <w:sz w:val="20"/>
          <w:lang w:val="es-BO" w:eastAsia="es-BO"/>
        </w:rPr>
        <w:t>ealizar</w:t>
      </w:r>
      <w:r>
        <w:rPr>
          <w:rFonts w:eastAsia="Times New Roman" w:cstheme="minorHAnsi"/>
          <w:sz w:val="20"/>
          <w:lang w:val="es-BO" w:eastAsia="es-BO"/>
        </w:rPr>
        <w:t>á</w:t>
      </w:r>
      <w:r w:rsidR="00871BFC" w:rsidRPr="00C64D5B">
        <w:rPr>
          <w:rFonts w:eastAsia="Times New Roman" w:cstheme="minorHAnsi"/>
          <w:sz w:val="20"/>
          <w:lang w:val="es-BO" w:eastAsia="es-BO"/>
        </w:rPr>
        <w:t xml:space="preserve"> columnas de correlación </w:t>
      </w:r>
      <w:proofErr w:type="spellStart"/>
      <w:r w:rsidR="00871BFC" w:rsidRPr="00C64D5B">
        <w:rPr>
          <w:rFonts w:eastAsia="Times New Roman" w:cstheme="minorHAnsi"/>
          <w:sz w:val="20"/>
          <w:lang w:val="es-BO" w:eastAsia="es-BO"/>
        </w:rPr>
        <w:t>litoestatigrafica</w:t>
      </w:r>
      <w:proofErr w:type="spellEnd"/>
      <w:r w:rsidR="00871BFC" w:rsidRPr="00C64D5B">
        <w:rPr>
          <w:rFonts w:eastAsia="Times New Roman" w:cstheme="minorHAnsi"/>
          <w:sz w:val="20"/>
          <w:lang w:val="es-BO" w:eastAsia="es-BO"/>
        </w:rPr>
        <w:t xml:space="preserve"> a partir de las exploraciones realizadas, para determinar la variación vertical y horizontal de la estratigrafía. </w:t>
      </w:r>
    </w:p>
    <w:p w14:paraId="7EBAE6CD" w14:textId="164E9B58" w:rsidR="00871BFC" w:rsidRPr="00C64D5B" w:rsidRDefault="005F130E"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Pr>
          <w:rFonts w:eastAsia="Times New Roman" w:cstheme="minorHAnsi"/>
          <w:sz w:val="20"/>
          <w:lang w:val="es-BO" w:eastAsia="es-BO"/>
        </w:rPr>
        <w:t>Se r</w:t>
      </w:r>
      <w:r w:rsidR="00871BFC" w:rsidRPr="00C64D5B">
        <w:rPr>
          <w:rFonts w:eastAsia="Times New Roman" w:cstheme="minorHAnsi"/>
          <w:sz w:val="20"/>
          <w:lang w:val="es-BO" w:eastAsia="es-BO"/>
        </w:rPr>
        <w:t>ealizar</w:t>
      </w:r>
      <w:r>
        <w:rPr>
          <w:rFonts w:eastAsia="Times New Roman" w:cstheme="minorHAnsi"/>
          <w:sz w:val="20"/>
          <w:lang w:val="es-BO" w:eastAsia="es-BO"/>
        </w:rPr>
        <w:t>á</w:t>
      </w:r>
      <w:r w:rsidR="00871BFC" w:rsidRPr="00C64D5B">
        <w:rPr>
          <w:rFonts w:eastAsia="Times New Roman" w:cstheme="minorHAnsi"/>
          <w:sz w:val="20"/>
          <w:lang w:val="es-BO" w:eastAsia="es-BO"/>
        </w:rPr>
        <w:t xml:space="preserve"> el mapa geomorfológico del área de influencia del proyecto, las descripciones deberán abordar la fisiografía y morfología del terreno, incluyendo aspectos como los resultados de los procesos de remoción en masa, procesos erosivos, etc.</w:t>
      </w:r>
    </w:p>
    <w:p w14:paraId="63353FB4" w14:textId="77777777" w:rsidR="00871BFC"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Se realizará la evaluación integral de riesgos de desastre que puedan manifestarse en el área de forma previa o posterior a la implementación del proyecto, definiendo las amenazas y vulnerabilidades relacionadas con el mismo, para esto se utilizaran metodologías aplicables a proyectos de infraestructura que tengan validez técnica, económica y científica.</w:t>
      </w:r>
    </w:p>
    <w:p w14:paraId="0CD9D8B3" w14:textId="0EE52F6E" w:rsidR="00871BFC" w:rsidRPr="002641EB" w:rsidRDefault="00085C67" w:rsidP="00E34E2A">
      <w:pPr>
        <w:pStyle w:val="Textoindependiente"/>
        <w:numPr>
          <w:ilvl w:val="1"/>
          <w:numId w:val="1"/>
        </w:numPr>
        <w:ind w:right="49"/>
        <w:rPr>
          <w:rFonts w:asciiTheme="minorHAnsi" w:hAnsiTheme="minorHAnsi" w:cstheme="minorHAnsi"/>
          <w:b/>
        </w:rPr>
      </w:pPr>
      <w:r>
        <w:rPr>
          <w:rFonts w:asciiTheme="minorHAnsi" w:hAnsiTheme="minorHAnsi" w:cstheme="minorHAnsi"/>
          <w:b/>
        </w:rPr>
        <w:t xml:space="preserve">Hidrología </w:t>
      </w:r>
      <w:r w:rsidR="00945BEA">
        <w:rPr>
          <w:rFonts w:asciiTheme="minorHAnsi" w:hAnsiTheme="minorHAnsi" w:cstheme="minorHAnsi"/>
          <w:b/>
        </w:rPr>
        <w:t xml:space="preserve">e </w:t>
      </w:r>
      <w:r w:rsidR="00650C43">
        <w:rPr>
          <w:rFonts w:asciiTheme="minorHAnsi" w:hAnsiTheme="minorHAnsi" w:cstheme="minorHAnsi"/>
          <w:b/>
        </w:rPr>
        <w:t>Hidrogeología</w:t>
      </w:r>
    </w:p>
    <w:p w14:paraId="1C5B0B9E"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En caso de existencia de flujos subterráneos de agua se realizará su muestreo, análisis químico, biológico y bacteriológico, definiendo las obras de captación para las mismas.</w:t>
      </w:r>
    </w:p>
    <w:p w14:paraId="6BD975E7" w14:textId="77777777" w:rsidR="00871BFC" w:rsidRPr="00C64D5B"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Se deberá determinar los niveles impermeables existentes en subsuelo y la posible influencia en la estabilidad de las futuras estructuras.</w:t>
      </w:r>
    </w:p>
    <w:p w14:paraId="7CD63080" w14:textId="77777777" w:rsidR="00480858" w:rsidRDefault="00871BFC" w:rsidP="00871BFC">
      <w:pPr>
        <w:pStyle w:val="Prrafodelista"/>
        <w:numPr>
          <w:ilvl w:val="0"/>
          <w:numId w:val="5"/>
        </w:numPr>
        <w:spacing w:before="120" w:after="120" w:line="240" w:lineRule="auto"/>
        <w:ind w:left="714" w:hanging="357"/>
        <w:contextualSpacing w:val="0"/>
        <w:jc w:val="both"/>
        <w:rPr>
          <w:rFonts w:eastAsia="Times New Roman" w:cstheme="minorHAnsi"/>
          <w:sz w:val="20"/>
          <w:lang w:val="es-BO" w:eastAsia="es-BO"/>
        </w:rPr>
      </w:pPr>
      <w:r w:rsidRPr="00C64D5B">
        <w:rPr>
          <w:rFonts w:eastAsia="Times New Roman" w:cstheme="minorHAnsi"/>
          <w:sz w:val="20"/>
          <w:lang w:val="es-BO" w:eastAsia="es-BO"/>
        </w:rPr>
        <w:t>En caso de existencia de flujos superficiales de agua se identificará intensidad, los posibles cursos definiendo obras de captación.</w:t>
      </w:r>
    </w:p>
    <w:p w14:paraId="0C46CF9B" w14:textId="403415E9" w:rsidR="00871BFC" w:rsidRPr="002641EB" w:rsidRDefault="00871BFC" w:rsidP="00E34E2A">
      <w:pPr>
        <w:pStyle w:val="Textoindependiente"/>
        <w:numPr>
          <w:ilvl w:val="1"/>
          <w:numId w:val="1"/>
        </w:numPr>
        <w:ind w:right="49"/>
        <w:rPr>
          <w:rFonts w:asciiTheme="minorHAnsi" w:hAnsiTheme="minorHAnsi" w:cstheme="minorHAnsi"/>
          <w:b/>
        </w:rPr>
      </w:pPr>
      <w:bookmarkStart w:id="0" w:name="_GoBack"/>
      <w:bookmarkEnd w:id="0"/>
      <w:r w:rsidRPr="002641EB">
        <w:rPr>
          <w:rFonts w:asciiTheme="minorHAnsi" w:hAnsiTheme="minorHAnsi" w:cstheme="minorHAnsi"/>
          <w:b/>
        </w:rPr>
        <w:t>Geotecnia</w:t>
      </w:r>
    </w:p>
    <w:p w14:paraId="4BCA2D7D" w14:textId="7D46E5D9" w:rsidR="00987FDA" w:rsidRPr="00C64D5B" w:rsidRDefault="00871BFC" w:rsidP="004F661F">
      <w:pPr>
        <w:spacing w:before="120" w:after="120"/>
        <w:ind w:left="360"/>
        <w:jc w:val="both"/>
        <w:rPr>
          <w:rFonts w:eastAsia="Times New Roman" w:cstheme="minorHAnsi"/>
          <w:sz w:val="20"/>
          <w:lang w:val="es-BO" w:eastAsia="es-BO"/>
        </w:rPr>
      </w:pPr>
      <w:r w:rsidRPr="00C64D5B">
        <w:rPr>
          <w:rFonts w:eastAsia="Times New Roman" w:cstheme="minorHAnsi"/>
          <w:sz w:val="20"/>
          <w:lang w:val="es-BO" w:eastAsia="es-BO"/>
        </w:rPr>
        <w:t>La Empresa Consultora efectuará la campaña de exploración geológica geotécnica mediante sondeos, pozos de exploración, sondeos geofísicos, ensayos de campo y laboratorio los que estarán adecuadamente distribuidos y ejecutados previa autorización de la Contraparte.</w:t>
      </w:r>
    </w:p>
    <w:p w14:paraId="2B160B0F" w14:textId="77777777" w:rsidR="00871BFC" w:rsidRPr="00C64D5B" w:rsidRDefault="00871BFC" w:rsidP="00871BFC">
      <w:pPr>
        <w:pStyle w:val="Prrafodelista"/>
        <w:numPr>
          <w:ilvl w:val="0"/>
          <w:numId w:val="4"/>
        </w:numPr>
        <w:spacing w:before="120" w:after="120" w:line="360" w:lineRule="auto"/>
        <w:jc w:val="both"/>
        <w:rPr>
          <w:rFonts w:eastAsia="Times New Roman" w:cstheme="minorHAnsi"/>
          <w:b/>
          <w:sz w:val="20"/>
          <w:lang w:val="es-BO" w:eastAsia="es-BO"/>
        </w:rPr>
      </w:pPr>
      <w:r w:rsidRPr="00C64D5B">
        <w:rPr>
          <w:rFonts w:eastAsia="Times New Roman" w:cstheme="minorHAnsi"/>
          <w:b/>
          <w:sz w:val="20"/>
          <w:lang w:val="es-BO" w:eastAsia="es-BO"/>
        </w:rPr>
        <w:t xml:space="preserve">Sondeos a perforación con diamantina: </w:t>
      </w:r>
    </w:p>
    <w:p w14:paraId="07B30DE1" w14:textId="318EC9D0" w:rsidR="00871BFC" w:rsidRPr="00C64D5B" w:rsidRDefault="00871BFC" w:rsidP="00871BFC">
      <w:pPr>
        <w:spacing w:before="120" w:after="120"/>
        <w:ind w:left="709"/>
        <w:jc w:val="both"/>
        <w:rPr>
          <w:rFonts w:eastAsia="Times New Roman" w:cstheme="minorHAnsi"/>
          <w:sz w:val="20"/>
          <w:lang w:val="es-BO" w:eastAsia="es-BO"/>
        </w:rPr>
      </w:pPr>
      <w:r w:rsidRPr="00C64D5B">
        <w:rPr>
          <w:rFonts w:eastAsia="Times New Roman" w:cstheme="minorHAnsi"/>
          <w:sz w:val="20"/>
          <w:lang w:val="es-BO" w:eastAsia="es-BO"/>
        </w:rPr>
        <w:t xml:space="preserve">La longitud total de las perforaciones verticales </w:t>
      </w:r>
      <w:r w:rsidRPr="00776335">
        <w:rPr>
          <w:rFonts w:eastAsia="Times New Roman" w:cstheme="minorHAnsi"/>
          <w:sz w:val="20"/>
          <w:lang w:val="es-BO" w:eastAsia="es-BO"/>
        </w:rPr>
        <w:t>con diamantina será de</w:t>
      </w:r>
      <w:r w:rsidR="00AB3ED7">
        <w:rPr>
          <w:rFonts w:eastAsia="Times New Roman" w:cstheme="minorHAnsi"/>
          <w:sz w:val="20"/>
          <w:lang w:val="es-BO" w:eastAsia="es-BO"/>
        </w:rPr>
        <w:t xml:space="preserve"> </w:t>
      </w:r>
      <w:r w:rsidR="00470EA4">
        <w:rPr>
          <w:rFonts w:eastAsia="Times New Roman" w:cstheme="minorHAnsi"/>
          <w:sz w:val="20"/>
          <w:lang w:val="es-BO" w:eastAsia="es-BO"/>
        </w:rPr>
        <w:t>35</w:t>
      </w:r>
      <w:r w:rsidRPr="00776335">
        <w:rPr>
          <w:rFonts w:eastAsia="Times New Roman" w:cstheme="minorHAnsi"/>
          <w:sz w:val="20"/>
          <w:lang w:val="es-BO" w:eastAsia="es-BO"/>
        </w:rPr>
        <w:t xml:space="preserve"> </w:t>
      </w:r>
      <w:r w:rsidR="005C525C" w:rsidRPr="00776335">
        <w:rPr>
          <w:rFonts w:eastAsia="Times New Roman" w:cstheme="minorHAnsi"/>
          <w:sz w:val="20"/>
          <w:lang w:val="es-BO" w:eastAsia="es-BO"/>
        </w:rPr>
        <w:t xml:space="preserve">metros </w:t>
      </w:r>
      <w:r w:rsidR="005C525C" w:rsidRPr="00C64D5B">
        <w:rPr>
          <w:rFonts w:eastAsia="Times New Roman" w:cstheme="minorHAnsi"/>
          <w:sz w:val="20"/>
          <w:lang w:val="es-BO" w:eastAsia="es-BO"/>
        </w:rPr>
        <w:t>y</w:t>
      </w:r>
      <w:r w:rsidRPr="00C64D5B">
        <w:rPr>
          <w:rFonts w:eastAsia="Times New Roman" w:cstheme="minorHAnsi"/>
          <w:sz w:val="20"/>
          <w:lang w:val="es-BO" w:eastAsia="es-BO"/>
        </w:rPr>
        <w:t xml:space="preserve"> con el diámetro adecuado para realizar ensayos </w:t>
      </w:r>
      <w:proofErr w:type="spellStart"/>
      <w:r w:rsidRPr="00C64D5B">
        <w:rPr>
          <w:rFonts w:eastAsia="Times New Roman" w:cstheme="minorHAnsi"/>
          <w:sz w:val="20"/>
          <w:lang w:val="es-BO" w:eastAsia="es-BO"/>
        </w:rPr>
        <w:t>SPT</w:t>
      </w:r>
      <w:proofErr w:type="spellEnd"/>
      <w:r w:rsidRPr="00C64D5B">
        <w:rPr>
          <w:rFonts w:eastAsia="Times New Roman" w:cstheme="minorHAnsi"/>
          <w:sz w:val="20"/>
          <w:lang w:val="es-BO" w:eastAsia="es-BO"/>
        </w:rPr>
        <w:t xml:space="preserve"> y toma de muestras. Se realizarán ensayos </w:t>
      </w:r>
      <w:proofErr w:type="spellStart"/>
      <w:r w:rsidRPr="00C64D5B">
        <w:rPr>
          <w:rFonts w:eastAsia="Times New Roman" w:cstheme="minorHAnsi"/>
          <w:sz w:val="20"/>
          <w:lang w:val="es-BO" w:eastAsia="es-BO"/>
        </w:rPr>
        <w:t>SPT</w:t>
      </w:r>
      <w:proofErr w:type="spellEnd"/>
      <w:r w:rsidRPr="00C64D5B">
        <w:rPr>
          <w:rFonts w:eastAsia="Times New Roman" w:cstheme="minorHAnsi"/>
          <w:sz w:val="20"/>
          <w:lang w:val="es-BO" w:eastAsia="es-BO"/>
        </w:rPr>
        <w:t xml:space="preserve"> cada 1.50 metros de profundidad o cambio litológico.</w:t>
      </w:r>
    </w:p>
    <w:p w14:paraId="7B281287" w14:textId="77777777" w:rsidR="00871BFC" w:rsidRPr="00C64D5B" w:rsidRDefault="00871BFC" w:rsidP="00871BFC">
      <w:pPr>
        <w:spacing w:before="120" w:after="120"/>
        <w:ind w:left="709"/>
        <w:jc w:val="both"/>
        <w:rPr>
          <w:rFonts w:eastAsia="Times New Roman" w:cstheme="minorHAnsi"/>
          <w:sz w:val="20"/>
          <w:lang w:val="es-BO" w:eastAsia="es-BO"/>
        </w:rPr>
      </w:pPr>
      <w:r w:rsidRPr="00C64D5B">
        <w:rPr>
          <w:rFonts w:eastAsia="Times New Roman" w:cstheme="minorHAnsi"/>
          <w:sz w:val="20"/>
          <w:lang w:val="es-BO" w:eastAsia="es-BO"/>
        </w:rPr>
        <w:t xml:space="preserve">El equipo de sondeo debe trabajar a rotación para la extracción de muestras en suelos. El tamaño de la maquina preferentemente deben ser de fácil transporte, con una potencia mínima del motor de 40 kW, con una velocidad de rotación desde los 50 rpm a 500 rpm dependiendo del tamaño de la perforación y de la muestra o cortes a recuperar. La longitud de las camisas debe oscilar de </w:t>
      </w:r>
      <w:smartTag w:uri="urn:schemas-microsoft-com:office:smarttags" w:element="metricconverter">
        <w:smartTagPr>
          <w:attr w:name="ProductID" w:val="1,5 a"/>
        </w:smartTagPr>
        <w:r w:rsidRPr="00C64D5B">
          <w:rPr>
            <w:rFonts w:eastAsia="Times New Roman" w:cstheme="minorHAnsi"/>
            <w:sz w:val="20"/>
            <w:lang w:val="es-BO" w:eastAsia="es-BO"/>
          </w:rPr>
          <w:t>1,5 a</w:t>
        </w:r>
      </w:smartTag>
      <w:r w:rsidRPr="00C64D5B">
        <w:rPr>
          <w:rFonts w:eastAsia="Times New Roman" w:cstheme="minorHAnsi"/>
          <w:sz w:val="20"/>
          <w:lang w:val="es-BO" w:eastAsia="es-BO"/>
        </w:rPr>
        <w:t xml:space="preserve"> 3 metros. El diámetro de los cortes pueden ser BQ o </w:t>
      </w:r>
      <w:proofErr w:type="spellStart"/>
      <w:r w:rsidRPr="00C64D5B">
        <w:rPr>
          <w:rFonts w:eastAsia="Times New Roman" w:cstheme="minorHAnsi"/>
          <w:sz w:val="20"/>
          <w:lang w:val="es-BO" w:eastAsia="es-BO"/>
        </w:rPr>
        <w:t>NQ</w:t>
      </w:r>
      <w:proofErr w:type="spellEnd"/>
      <w:r w:rsidRPr="00C64D5B">
        <w:rPr>
          <w:rFonts w:eastAsia="Times New Roman" w:cstheme="minorHAnsi"/>
          <w:sz w:val="20"/>
          <w:lang w:val="es-BO" w:eastAsia="es-BO"/>
        </w:rPr>
        <w:t xml:space="preserve"> cuyas dimensiones son las siguientes:</w:t>
      </w:r>
    </w:p>
    <w:p w14:paraId="4B5BC22C" w14:textId="77777777" w:rsidR="00871BFC" w:rsidRPr="00C64D5B" w:rsidRDefault="00871BFC" w:rsidP="00871BFC">
      <w:pPr>
        <w:ind w:left="709"/>
        <w:jc w:val="center"/>
        <w:rPr>
          <w:rFonts w:eastAsia="Times New Roman" w:cstheme="minorHAnsi"/>
          <w:sz w:val="20"/>
          <w:lang w:val="es-BO" w:eastAsia="es-BO"/>
        </w:rPr>
      </w:pPr>
      <w:r w:rsidRPr="00C64D5B">
        <w:rPr>
          <w:rFonts w:eastAsia="Times New Roman" w:cstheme="minorHAnsi"/>
          <w:noProof/>
          <w:sz w:val="20"/>
          <w:lang w:val="es-BO" w:eastAsia="es-BO"/>
        </w:rPr>
        <w:lastRenderedPageBreak/>
        <w:drawing>
          <wp:inline distT="0" distB="0" distL="0" distR="0" wp14:anchorId="1989B7D4" wp14:editId="535DF37E">
            <wp:extent cx="2305544" cy="643095"/>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20755"/>
                    <a:stretch/>
                  </pic:blipFill>
                  <pic:spPr bwMode="auto">
                    <a:xfrm>
                      <a:off x="0" y="0"/>
                      <a:ext cx="2321655" cy="647589"/>
                    </a:xfrm>
                    <a:prstGeom prst="rect">
                      <a:avLst/>
                    </a:prstGeom>
                    <a:noFill/>
                    <a:ln>
                      <a:noFill/>
                    </a:ln>
                    <a:extLst>
                      <a:ext uri="{53640926-AAD7-44D8-BBD7-CCE9431645EC}">
                        <a14:shadowObscured xmlns:a14="http://schemas.microsoft.com/office/drawing/2010/main"/>
                      </a:ext>
                    </a:extLst>
                  </pic:spPr>
                </pic:pic>
              </a:graphicData>
            </a:graphic>
          </wp:inline>
        </w:drawing>
      </w:r>
    </w:p>
    <w:p w14:paraId="1A34F903" w14:textId="77777777" w:rsidR="00871BFC" w:rsidRPr="00C64D5B" w:rsidRDefault="00871BFC" w:rsidP="00871BFC">
      <w:pPr>
        <w:spacing w:before="120" w:after="120"/>
        <w:ind w:left="709"/>
        <w:jc w:val="both"/>
        <w:rPr>
          <w:rFonts w:eastAsia="Times New Roman" w:cstheme="minorHAnsi"/>
          <w:sz w:val="20"/>
          <w:lang w:val="es-BO" w:eastAsia="es-BO"/>
        </w:rPr>
      </w:pPr>
      <w:r w:rsidRPr="00C64D5B">
        <w:rPr>
          <w:rFonts w:eastAsia="Times New Roman" w:cstheme="minorHAnsi"/>
          <w:sz w:val="20"/>
          <w:lang w:val="es-BO" w:eastAsia="es-BO"/>
        </w:rPr>
        <w:t xml:space="preserve">En caso de identificar nivel freático al finalizar los sondeos, el Consultor deberá realizar la instalación de tubos </w:t>
      </w:r>
      <w:proofErr w:type="spellStart"/>
      <w:r w:rsidRPr="00C64D5B">
        <w:rPr>
          <w:rFonts w:eastAsia="Times New Roman" w:cstheme="minorHAnsi"/>
          <w:sz w:val="20"/>
          <w:lang w:val="es-BO" w:eastAsia="es-BO"/>
        </w:rPr>
        <w:t>piezométricos</w:t>
      </w:r>
      <w:proofErr w:type="spellEnd"/>
      <w:r w:rsidRPr="00C64D5B">
        <w:rPr>
          <w:rFonts w:eastAsia="Times New Roman" w:cstheme="minorHAnsi"/>
          <w:sz w:val="20"/>
          <w:lang w:val="es-BO" w:eastAsia="es-BO"/>
        </w:rPr>
        <w:t xml:space="preserve"> simples para el control de posibles aguas subterráneas en el tiempo.</w:t>
      </w:r>
    </w:p>
    <w:p w14:paraId="7D41B88F" w14:textId="77777777" w:rsidR="00871BFC" w:rsidRPr="00C64D5B" w:rsidRDefault="00871BFC" w:rsidP="00871BFC">
      <w:pPr>
        <w:pStyle w:val="Prrafodelista"/>
        <w:numPr>
          <w:ilvl w:val="0"/>
          <w:numId w:val="4"/>
        </w:numPr>
        <w:spacing w:before="120" w:after="120" w:line="360" w:lineRule="auto"/>
        <w:jc w:val="both"/>
        <w:rPr>
          <w:rFonts w:cstheme="minorHAnsi"/>
          <w:sz w:val="20"/>
          <w:lang w:val="es-BO"/>
        </w:rPr>
      </w:pPr>
      <w:r w:rsidRPr="00C64D5B">
        <w:rPr>
          <w:rStyle w:val="nfasisintenso"/>
          <w:rFonts w:cstheme="minorHAnsi"/>
          <w:color w:val="auto"/>
          <w:sz w:val="20"/>
          <w:lang w:val="es-BO"/>
        </w:rPr>
        <w:t>Pozos a cielo abierto y tipo austriaco:</w:t>
      </w:r>
    </w:p>
    <w:p w14:paraId="5D52494C" w14:textId="1B0AC926" w:rsidR="00871BFC" w:rsidRPr="00C64D5B" w:rsidRDefault="00871BFC" w:rsidP="00871BFC">
      <w:pPr>
        <w:spacing w:before="120" w:after="120"/>
        <w:ind w:left="709"/>
        <w:jc w:val="both"/>
        <w:rPr>
          <w:rFonts w:eastAsia="Times New Roman" w:cstheme="minorHAnsi"/>
          <w:sz w:val="20"/>
          <w:lang w:val="es-BO" w:eastAsia="es-BO"/>
        </w:rPr>
      </w:pPr>
      <w:r w:rsidRPr="00776335">
        <w:rPr>
          <w:rFonts w:eastAsia="Times New Roman" w:cstheme="minorHAnsi"/>
          <w:sz w:val="20"/>
          <w:lang w:val="es-BO" w:eastAsia="es-BO"/>
        </w:rPr>
        <w:t xml:space="preserve">En consideración a los pozos excavados se debe realizar calicatas </w:t>
      </w:r>
      <w:r w:rsidR="009646DB" w:rsidRPr="00776335">
        <w:rPr>
          <w:rFonts w:eastAsia="Times New Roman" w:cstheme="minorHAnsi"/>
          <w:sz w:val="20"/>
          <w:lang w:val="es-BO" w:eastAsia="es-BO"/>
        </w:rPr>
        <w:t>entre</w:t>
      </w:r>
      <w:r w:rsidRPr="00776335">
        <w:rPr>
          <w:rFonts w:eastAsia="Times New Roman" w:cstheme="minorHAnsi"/>
          <w:sz w:val="20"/>
          <w:lang w:val="es-BO" w:eastAsia="es-BO"/>
        </w:rPr>
        <w:t xml:space="preserve"> 1.5 m </w:t>
      </w:r>
      <w:r w:rsidR="009646DB" w:rsidRPr="00776335">
        <w:rPr>
          <w:rFonts w:eastAsia="Times New Roman" w:cstheme="minorHAnsi"/>
          <w:sz w:val="20"/>
          <w:lang w:val="es-BO" w:eastAsia="es-BO"/>
        </w:rPr>
        <w:t xml:space="preserve">a 6.0 m </w:t>
      </w:r>
      <w:r w:rsidRPr="00776335">
        <w:rPr>
          <w:rFonts w:eastAsia="Times New Roman" w:cstheme="minorHAnsi"/>
          <w:sz w:val="20"/>
          <w:lang w:val="es-BO" w:eastAsia="es-BO"/>
        </w:rPr>
        <w:t>de</w:t>
      </w:r>
      <w:r w:rsidR="00AB3ED7">
        <w:rPr>
          <w:rFonts w:eastAsia="Times New Roman" w:cstheme="minorHAnsi"/>
          <w:sz w:val="20"/>
          <w:lang w:val="es-BO" w:eastAsia="es-BO"/>
        </w:rPr>
        <w:t xml:space="preserve"> profundidad, dando un total de </w:t>
      </w:r>
      <w:r w:rsidR="00382412">
        <w:rPr>
          <w:rFonts w:eastAsia="Times New Roman" w:cstheme="minorHAnsi"/>
          <w:sz w:val="20"/>
          <w:lang w:val="es-BO" w:eastAsia="es-BO"/>
        </w:rPr>
        <w:t>28</w:t>
      </w:r>
      <w:r w:rsidR="00D30790">
        <w:rPr>
          <w:rFonts w:eastAsia="Times New Roman" w:cstheme="minorHAnsi"/>
          <w:sz w:val="20"/>
          <w:lang w:val="es-BO" w:eastAsia="es-BO"/>
        </w:rPr>
        <w:t>.5</w:t>
      </w:r>
      <w:r w:rsidRPr="00776335">
        <w:rPr>
          <w:rFonts w:eastAsia="Times New Roman" w:cstheme="minorHAnsi"/>
          <w:sz w:val="20"/>
          <w:lang w:val="es-BO" w:eastAsia="es-BO"/>
        </w:rPr>
        <w:t xml:space="preserve"> m de excavación </w:t>
      </w:r>
      <w:r w:rsidR="009646DB" w:rsidRPr="00776335">
        <w:rPr>
          <w:rFonts w:eastAsia="Times New Roman" w:cstheme="minorHAnsi"/>
          <w:sz w:val="20"/>
          <w:lang w:val="es-BO" w:eastAsia="es-BO"/>
        </w:rPr>
        <w:t>total</w:t>
      </w:r>
      <w:r w:rsidRPr="00776335">
        <w:rPr>
          <w:rFonts w:eastAsia="Times New Roman" w:cstheme="minorHAnsi"/>
          <w:sz w:val="20"/>
          <w:lang w:val="es-BO" w:eastAsia="es-BO"/>
        </w:rPr>
        <w:t>.</w:t>
      </w:r>
      <w:r w:rsidR="009646DB">
        <w:rPr>
          <w:rFonts w:eastAsia="Times New Roman" w:cstheme="minorHAnsi"/>
          <w:sz w:val="20"/>
          <w:lang w:val="es-BO" w:eastAsia="es-BO"/>
        </w:rPr>
        <w:t xml:space="preserve"> </w:t>
      </w:r>
      <w:r w:rsidRPr="00C64D5B">
        <w:rPr>
          <w:rFonts w:eastAsia="Times New Roman" w:cstheme="minorHAnsi"/>
          <w:sz w:val="20"/>
          <w:lang w:val="es-BO" w:eastAsia="es-BO"/>
        </w:rPr>
        <w:t>Si existiese inestabilidad y para precautelar la seguridad e integridad de los excavadores, estos deberán ser entibados (tipo austriaco).</w:t>
      </w:r>
    </w:p>
    <w:p w14:paraId="38D2D27C" w14:textId="77777777" w:rsidR="00871BFC" w:rsidRPr="00C64D5B" w:rsidRDefault="00871BFC" w:rsidP="00871BFC">
      <w:pPr>
        <w:spacing w:before="120" w:after="120"/>
        <w:ind w:left="709"/>
        <w:jc w:val="both"/>
        <w:rPr>
          <w:rFonts w:eastAsia="Times New Roman" w:cstheme="minorHAnsi"/>
          <w:sz w:val="20"/>
          <w:lang w:val="es-BO" w:eastAsia="es-BO"/>
        </w:rPr>
      </w:pPr>
      <w:r w:rsidRPr="00C64D5B">
        <w:rPr>
          <w:rFonts w:eastAsia="Times New Roman" w:cstheme="minorHAnsi"/>
          <w:sz w:val="20"/>
          <w:lang w:val="es-BO" w:eastAsia="es-BO"/>
        </w:rPr>
        <w:t>La ubicación de los pozos, así como su profundidad será previamente coordinado y aprobado por la contraparte de la consultoría pudiendo este también autorizar y reubicar los mismos conforme sea necesario.</w:t>
      </w:r>
    </w:p>
    <w:p w14:paraId="0E87A4C6" w14:textId="77777777" w:rsidR="00871BFC" w:rsidRPr="00C64D5B" w:rsidRDefault="00871BFC" w:rsidP="00871BFC">
      <w:pPr>
        <w:spacing w:before="120" w:after="120"/>
        <w:ind w:left="709"/>
        <w:jc w:val="both"/>
        <w:rPr>
          <w:rFonts w:eastAsia="Times New Roman" w:cstheme="minorHAnsi"/>
          <w:sz w:val="20"/>
          <w:lang w:val="es-BO" w:eastAsia="es-BO"/>
        </w:rPr>
      </w:pPr>
      <w:r w:rsidRPr="00C64D5B">
        <w:rPr>
          <w:rFonts w:eastAsia="Times New Roman" w:cstheme="minorHAnsi"/>
          <w:sz w:val="20"/>
          <w:lang w:val="es-BO" w:eastAsia="es-BO"/>
        </w:rPr>
        <w:t>Los pozos deben estar cubiertos durante y hasta las inspecciones técnicas necesarias en conjunto con la contraparte de la consultoría, posterior a ello se debe proceder con el tapado, relleno compactado y la reposición del pavimento o revestimiento que haya sido removido de acuerdo a requerimiento de la Contraparte.</w:t>
      </w:r>
    </w:p>
    <w:p w14:paraId="04C8EB3E" w14:textId="77777777" w:rsidR="00871BFC" w:rsidRPr="00C64D5B" w:rsidRDefault="00871BFC" w:rsidP="00871BFC">
      <w:pPr>
        <w:pStyle w:val="Prrafodelista"/>
        <w:numPr>
          <w:ilvl w:val="0"/>
          <w:numId w:val="4"/>
        </w:numPr>
        <w:spacing w:before="120" w:after="120" w:line="240" w:lineRule="auto"/>
        <w:jc w:val="both"/>
        <w:rPr>
          <w:rStyle w:val="nfasisintenso"/>
          <w:rFonts w:cstheme="minorHAnsi"/>
          <w:i w:val="0"/>
          <w:color w:val="auto"/>
          <w:sz w:val="20"/>
          <w:lang w:eastAsia="es-ES"/>
        </w:rPr>
      </w:pPr>
      <w:r w:rsidRPr="00C64D5B">
        <w:rPr>
          <w:rStyle w:val="nfasisintenso"/>
          <w:rFonts w:cstheme="minorHAnsi"/>
          <w:color w:val="auto"/>
          <w:sz w:val="20"/>
          <w:lang w:eastAsia="es-ES"/>
        </w:rPr>
        <w:t>Ensayos de Geofísica:</w:t>
      </w:r>
    </w:p>
    <w:p w14:paraId="2AF55C8D" w14:textId="5838F471" w:rsidR="00871BFC" w:rsidRPr="00C64D5B" w:rsidRDefault="00871BFC" w:rsidP="00871BFC">
      <w:pPr>
        <w:spacing w:before="120" w:after="120"/>
        <w:ind w:left="709"/>
        <w:jc w:val="both"/>
        <w:rPr>
          <w:rFonts w:eastAsia="Times New Roman" w:cstheme="minorHAnsi"/>
          <w:sz w:val="20"/>
          <w:lang w:eastAsia="es-BO"/>
        </w:rPr>
      </w:pPr>
      <w:r w:rsidRPr="00C64D5B">
        <w:rPr>
          <w:rFonts w:eastAsia="Times New Roman" w:cstheme="minorHAnsi"/>
          <w:sz w:val="20"/>
          <w:lang w:eastAsia="es-BO"/>
        </w:rPr>
        <w:t xml:space="preserve">La Empresa Consultora deberá ejecutar, </w:t>
      </w:r>
      <w:r w:rsidR="00382412">
        <w:rPr>
          <w:rFonts w:eastAsia="Times New Roman" w:cstheme="minorHAnsi"/>
          <w:sz w:val="20"/>
          <w:lang w:eastAsia="es-BO"/>
        </w:rPr>
        <w:t>3</w:t>
      </w:r>
      <w:r w:rsidR="00D30790">
        <w:rPr>
          <w:rFonts w:eastAsia="Times New Roman" w:cstheme="minorHAnsi"/>
          <w:sz w:val="20"/>
          <w:lang w:eastAsia="es-BO"/>
        </w:rPr>
        <w:t>00</w:t>
      </w:r>
      <w:r w:rsidR="008035C2" w:rsidRPr="008035C2">
        <w:rPr>
          <w:rFonts w:eastAsia="Times New Roman" w:cstheme="minorHAnsi"/>
          <w:sz w:val="20"/>
          <w:lang w:eastAsia="es-BO"/>
        </w:rPr>
        <w:t xml:space="preserve"> m</w:t>
      </w:r>
      <w:r w:rsidRPr="00776335">
        <w:rPr>
          <w:rFonts w:eastAsia="Times New Roman" w:cstheme="minorHAnsi"/>
          <w:sz w:val="20"/>
          <w:lang w:eastAsia="es-BO"/>
        </w:rPr>
        <w:t xml:space="preserve"> li</w:t>
      </w:r>
      <w:r w:rsidR="00E947A7">
        <w:rPr>
          <w:rFonts w:eastAsia="Times New Roman" w:cstheme="minorHAnsi"/>
          <w:sz w:val="20"/>
          <w:lang w:eastAsia="es-BO"/>
        </w:rPr>
        <w:t xml:space="preserve">neales de sísmica de refracción, </w:t>
      </w:r>
      <w:r w:rsidRPr="00C64D5B">
        <w:rPr>
          <w:rFonts w:eastAsia="Times New Roman" w:cstheme="minorHAnsi"/>
          <w:sz w:val="20"/>
          <w:lang w:eastAsia="es-BO"/>
        </w:rPr>
        <w:t>con la finalidad de identificar aguas subterráneas, oquedades y  la estratigrafía del terreno a mayor profundidad de las que se pueda llegar con los otros métodos de exploración y los estratos saturados que puedan afectar la estabilidad del área de proyecto.</w:t>
      </w:r>
    </w:p>
    <w:p w14:paraId="21EC5B73" w14:textId="77777777" w:rsidR="00871BFC" w:rsidRPr="00C64D5B" w:rsidRDefault="00A02577" w:rsidP="00871BFC">
      <w:pPr>
        <w:pStyle w:val="Prrafodelista"/>
        <w:numPr>
          <w:ilvl w:val="0"/>
          <w:numId w:val="4"/>
        </w:numPr>
        <w:spacing w:before="120" w:after="120" w:line="360" w:lineRule="auto"/>
        <w:jc w:val="both"/>
        <w:rPr>
          <w:rStyle w:val="nfasisintenso"/>
          <w:rFonts w:cstheme="minorHAnsi"/>
          <w:b w:val="0"/>
          <w:i w:val="0"/>
          <w:color w:val="auto"/>
          <w:sz w:val="20"/>
          <w:lang w:val="es-BO"/>
        </w:rPr>
      </w:pPr>
      <w:r w:rsidRPr="00C64D5B">
        <w:rPr>
          <w:rStyle w:val="nfasisintenso"/>
          <w:rFonts w:cstheme="minorHAnsi"/>
          <w:color w:val="auto"/>
          <w:sz w:val="20"/>
          <w:lang w:val="es-BO"/>
        </w:rPr>
        <w:t>Ensayos de Campo</w:t>
      </w:r>
      <w:r w:rsidR="00871BFC" w:rsidRPr="00C64D5B">
        <w:rPr>
          <w:rStyle w:val="nfasisintenso"/>
          <w:rFonts w:cstheme="minorHAnsi"/>
          <w:color w:val="auto"/>
          <w:sz w:val="20"/>
          <w:lang w:val="es-BO"/>
        </w:rPr>
        <w:t>:</w:t>
      </w:r>
    </w:p>
    <w:p w14:paraId="19F5C895" w14:textId="09D8AE79" w:rsidR="00DB1D56" w:rsidRPr="00C64D5B" w:rsidRDefault="00871BFC" w:rsidP="00AB3ED7">
      <w:pPr>
        <w:spacing w:before="120" w:after="120"/>
        <w:ind w:left="709"/>
        <w:jc w:val="both"/>
        <w:rPr>
          <w:rFonts w:eastAsia="Times New Roman" w:cstheme="minorHAnsi"/>
          <w:sz w:val="20"/>
          <w:lang w:val="es-BO" w:eastAsia="es-BO"/>
        </w:rPr>
      </w:pPr>
      <w:r w:rsidRPr="00C64D5B">
        <w:rPr>
          <w:rFonts w:eastAsia="Times New Roman" w:cstheme="minorHAnsi"/>
          <w:sz w:val="20"/>
          <w:lang w:val="es-BO" w:eastAsia="es-BO"/>
        </w:rPr>
        <w:t xml:space="preserve">Se ejecutará ensayos </w:t>
      </w:r>
      <w:proofErr w:type="spellStart"/>
      <w:r w:rsidRPr="00C64D5B">
        <w:rPr>
          <w:rFonts w:eastAsia="Times New Roman" w:cstheme="minorHAnsi"/>
          <w:sz w:val="20"/>
          <w:lang w:val="es-BO" w:eastAsia="es-BO"/>
        </w:rPr>
        <w:t>SPT</w:t>
      </w:r>
      <w:proofErr w:type="spellEnd"/>
      <w:r w:rsidRPr="00C64D5B">
        <w:rPr>
          <w:rFonts w:eastAsia="Times New Roman" w:cstheme="minorHAnsi"/>
          <w:sz w:val="20"/>
          <w:lang w:val="es-BO" w:eastAsia="es-BO"/>
        </w:rPr>
        <w:t xml:space="preserve"> de acuerdo a Norma </w:t>
      </w:r>
      <w:proofErr w:type="spellStart"/>
      <w:r w:rsidRPr="00C64D5B">
        <w:rPr>
          <w:rFonts w:eastAsia="Times New Roman" w:cstheme="minorHAnsi"/>
          <w:sz w:val="20"/>
          <w:lang w:val="es-BO" w:eastAsia="es-BO"/>
        </w:rPr>
        <w:t>ASTM</w:t>
      </w:r>
      <w:proofErr w:type="spellEnd"/>
      <w:r w:rsidRPr="00C64D5B">
        <w:rPr>
          <w:rFonts w:eastAsia="Times New Roman" w:cstheme="minorHAnsi"/>
          <w:sz w:val="20"/>
          <w:lang w:val="es-BO" w:eastAsia="es-BO"/>
        </w:rPr>
        <w:t xml:space="preserve"> 1586 en cada calicata y sondeo realizado en el proyecto, el ensayo será complementado con la siguiente información y ensayos de laboratorio:</w:t>
      </w:r>
    </w:p>
    <w:p w14:paraId="70D62B62" w14:textId="77777777" w:rsidR="00871BFC" w:rsidRPr="00C64D5B" w:rsidRDefault="00871BFC" w:rsidP="00DB1D56">
      <w:pPr>
        <w:numPr>
          <w:ilvl w:val="0"/>
          <w:numId w:val="6"/>
        </w:numPr>
        <w:spacing w:after="0" w:line="276" w:lineRule="auto"/>
        <w:ind w:left="1134" w:firstLine="426"/>
        <w:jc w:val="both"/>
        <w:rPr>
          <w:rFonts w:eastAsia="Times New Roman" w:cstheme="minorHAnsi"/>
          <w:i/>
          <w:sz w:val="20"/>
          <w:lang w:val="es-BO" w:eastAsia="es-BO"/>
        </w:rPr>
      </w:pPr>
      <w:r w:rsidRPr="00C64D5B">
        <w:rPr>
          <w:rFonts w:eastAsia="Times New Roman" w:cstheme="minorHAnsi"/>
          <w:i/>
          <w:sz w:val="20"/>
          <w:lang w:val="es-BO" w:eastAsia="es-BO"/>
        </w:rPr>
        <w:t xml:space="preserve">Número de Golpes </w:t>
      </w:r>
    </w:p>
    <w:p w14:paraId="634B2F7B" w14:textId="77777777" w:rsidR="00871BFC" w:rsidRPr="00C64D5B" w:rsidRDefault="00871BFC" w:rsidP="00DB1D56">
      <w:pPr>
        <w:numPr>
          <w:ilvl w:val="0"/>
          <w:numId w:val="6"/>
        </w:numPr>
        <w:spacing w:after="0" w:line="276" w:lineRule="auto"/>
        <w:ind w:left="1134" w:firstLine="426"/>
        <w:jc w:val="both"/>
        <w:rPr>
          <w:rFonts w:eastAsia="Times New Roman" w:cstheme="minorHAnsi"/>
          <w:i/>
          <w:sz w:val="20"/>
          <w:lang w:val="es-BO" w:eastAsia="es-BO"/>
        </w:rPr>
      </w:pPr>
      <w:r w:rsidRPr="00C64D5B">
        <w:rPr>
          <w:rFonts w:eastAsia="Times New Roman" w:cstheme="minorHAnsi"/>
          <w:i/>
          <w:sz w:val="20"/>
          <w:lang w:val="es-BO" w:eastAsia="es-BO"/>
        </w:rPr>
        <w:t>Contenido de Humedad</w:t>
      </w:r>
    </w:p>
    <w:p w14:paraId="56697CA4" w14:textId="77777777" w:rsidR="00871BFC" w:rsidRPr="00C64D5B" w:rsidRDefault="00871BFC" w:rsidP="00DB1D56">
      <w:pPr>
        <w:numPr>
          <w:ilvl w:val="0"/>
          <w:numId w:val="6"/>
        </w:numPr>
        <w:spacing w:after="0" w:line="276" w:lineRule="auto"/>
        <w:ind w:left="1134" w:firstLine="426"/>
        <w:jc w:val="both"/>
        <w:rPr>
          <w:rFonts w:eastAsia="Times New Roman" w:cstheme="minorHAnsi"/>
          <w:i/>
          <w:sz w:val="20"/>
          <w:lang w:val="es-BO" w:eastAsia="es-BO"/>
        </w:rPr>
      </w:pPr>
      <w:r w:rsidRPr="00C64D5B">
        <w:rPr>
          <w:rFonts w:eastAsia="Times New Roman" w:cstheme="minorHAnsi"/>
          <w:i/>
          <w:sz w:val="20"/>
          <w:lang w:val="es-BO" w:eastAsia="es-BO"/>
        </w:rPr>
        <w:t>Granulometría</w:t>
      </w:r>
    </w:p>
    <w:p w14:paraId="27DF7C31" w14:textId="77777777" w:rsidR="00871BFC" w:rsidRPr="00C64D5B" w:rsidRDefault="00871BFC" w:rsidP="00DB1D56">
      <w:pPr>
        <w:numPr>
          <w:ilvl w:val="0"/>
          <w:numId w:val="6"/>
        </w:numPr>
        <w:spacing w:after="0" w:line="276" w:lineRule="auto"/>
        <w:ind w:left="1134" w:firstLine="426"/>
        <w:jc w:val="both"/>
        <w:rPr>
          <w:rFonts w:eastAsia="Times New Roman" w:cstheme="minorHAnsi"/>
          <w:i/>
          <w:sz w:val="20"/>
          <w:lang w:val="es-BO" w:eastAsia="es-BO"/>
        </w:rPr>
      </w:pPr>
      <w:r w:rsidRPr="00C64D5B">
        <w:rPr>
          <w:rFonts w:eastAsia="Times New Roman" w:cstheme="minorHAnsi"/>
          <w:i/>
          <w:sz w:val="20"/>
          <w:lang w:val="es-BO" w:eastAsia="es-BO"/>
        </w:rPr>
        <w:t>Límites de consistencia</w:t>
      </w:r>
    </w:p>
    <w:p w14:paraId="43AC2AC2" w14:textId="77777777" w:rsidR="00871BFC" w:rsidRPr="00C64D5B" w:rsidRDefault="00871BFC" w:rsidP="00DB1D56">
      <w:pPr>
        <w:numPr>
          <w:ilvl w:val="0"/>
          <w:numId w:val="6"/>
        </w:numPr>
        <w:spacing w:after="0" w:line="276" w:lineRule="auto"/>
        <w:ind w:left="1134" w:firstLine="426"/>
        <w:jc w:val="both"/>
        <w:rPr>
          <w:rFonts w:eastAsia="Times New Roman" w:cstheme="minorHAnsi"/>
          <w:i/>
          <w:sz w:val="20"/>
          <w:lang w:val="es-BO" w:eastAsia="es-BO"/>
        </w:rPr>
      </w:pPr>
      <w:r w:rsidRPr="00C64D5B">
        <w:rPr>
          <w:rFonts w:eastAsia="Times New Roman" w:cstheme="minorHAnsi"/>
          <w:i/>
          <w:sz w:val="20"/>
          <w:lang w:val="es-BO" w:eastAsia="es-BO"/>
        </w:rPr>
        <w:t>Gravedad especifica (Gs)</w:t>
      </w:r>
    </w:p>
    <w:p w14:paraId="3EF12ED7" w14:textId="77777777" w:rsidR="00871BFC" w:rsidRPr="00701FD0" w:rsidRDefault="00871BFC" w:rsidP="00DB1D56">
      <w:pPr>
        <w:numPr>
          <w:ilvl w:val="0"/>
          <w:numId w:val="6"/>
        </w:numPr>
        <w:spacing w:after="0" w:line="276" w:lineRule="auto"/>
        <w:ind w:left="1134" w:firstLine="426"/>
        <w:jc w:val="both"/>
        <w:rPr>
          <w:rFonts w:eastAsia="Times New Roman" w:cstheme="minorHAnsi"/>
          <w:i/>
          <w:sz w:val="20"/>
          <w:lang w:val="es-BO" w:eastAsia="es-BO"/>
        </w:rPr>
      </w:pPr>
      <w:r w:rsidRPr="00701FD0">
        <w:rPr>
          <w:rFonts w:eastAsia="Times New Roman" w:cstheme="minorHAnsi"/>
          <w:i/>
          <w:sz w:val="20"/>
          <w:lang w:val="es-BO" w:eastAsia="es-BO"/>
        </w:rPr>
        <w:t>Peso Unitario</w:t>
      </w:r>
    </w:p>
    <w:p w14:paraId="4EABA836" w14:textId="77777777" w:rsidR="00DB1D56" w:rsidRDefault="00DB1D56" w:rsidP="00871BFC">
      <w:pPr>
        <w:spacing w:after="0"/>
        <w:ind w:left="709"/>
        <w:jc w:val="both"/>
        <w:rPr>
          <w:rFonts w:eastAsia="Times New Roman" w:cstheme="minorHAnsi"/>
          <w:sz w:val="20"/>
          <w:lang w:eastAsia="es-BO"/>
        </w:rPr>
      </w:pPr>
    </w:p>
    <w:p w14:paraId="08C7566A" w14:textId="3779AE3B" w:rsidR="00772E7F" w:rsidRDefault="00871BFC" w:rsidP="00CE44D9">
      <w:pPr>
        <w:spacing w:after="0"/>
        <w:ind w:left="709"/>
        <w:jc w:val="both"/>
        <w:rPr>
          <w:rFonts w:eastAsia="Times New Roman" w:cstheme="minorHAnsi"/>
          <w:sz w:val="20"/>
          <w:lang w:eastAsia="es-BO"/>
        </w:rPr>
      </w:pPr>
      <w:r w:rsidRPr="00C64D5B">
        <w:rPr>
          <w:rFonts w:eastAsia="Times New Roman" w:cstheme="minorHAnsi"/>
          <w:sz w:val="20"/>
          <w:lang w:eastAsia="es-BO"/>
        </w:rPr>
        <w:t>En caso de ser posible, la Empresa Consultora deberá tomar en cuenta la extracción de muestras inalteradas mediante tubos de paredes delgadas para su posterior traslado al laboratorio y ejecución de ensayos de acuerdo a lo que se menciona a continuación.</w:t>
      </w:r>
    </w:p>
    <w:p w14:paraId="77BF9CB4" w14:textId="77777777" w:rsidR="00871BFC" w:rsidRPr="00C64D5B" w:rsidRDefault="00871BFC" w:rsidP="00A02577">
      <w:pPr>
        <w:pStyle w:val="Prrafodelista"/>
        <w:numPr>
          <w:ilvl w:val="0"/>
          <w:numId w:val="4"/>
        </w:numPr>
        <w:spacing w:before="120" w:after="120" w:line="360" w:lineRule="auto"/>
        <w:jc w:val="both"/>
        <w:rPr>
          <w:rStyle w:val="nfasisintenso"/>
          <w:rFonts w:cstheme="minorHAnsi"/>
          <w:color w:val="auto"/>
          <w:sz w:val="20"/>
          <w:lang w:val="es-BO"/>
        </w:rPr>
      </w:pPr>
      <w:r w:rsidRPr="00C64D5B">
        <w:rPr>
          <w:rStyle w:val="nfasisintenso"/>
          <w:rFonts w:cstheme="minorHAnsi"/>
          <w:color w:val="auto"/>
          <w:sz w:val="20"/>
          <w:lang w:val="es-BO"/>
        </w:rPr>
        <w:t>Ensayos de Laboratorio:</w:t>
      </w:r>
    </w:p>
    <w:p w14:paraId="0CEB9C9B" w14:textId="77777777" w:rsidR="00871BFC" w:rsidRPr="00C64D5B" w:rsidRDefault="00871BFC" w:rsidP="00871BFC">
      <w:pPr>
        <w:spacing w:before="120" w:after="120"/>
        <w:ind w:left="709"/>
        <w:jc w:val="both"/>
        <w:rPr>
          <w:rFonts w:eastAsia="Times New Roman" w:cstheme="minorHAnsi"/>
          <w:sz w:val="20"/>
          <w:lang w:eastAsia="es-BO"/>
        </w:rPr>
      </w:pPr>
      <w:r w:rsidRPr="00C64D5B">
        <w:rPr>
          <w:rFonts w:eastAsia="Times New Roman" w:cstheme="minorHAnsi"/>
          <w:sz w:val="20"/>
          <w:lang w:eastAsia="es-BO"/>
        </w:rPr>
        <w:t xml:space="preserve">De cada pozo abierto y sondeo de perforación se realizará la toma de muestras alteradas e inalteradas de manera de realizar los siguientes ensayos, que de igual manera se encuentren asociados a los ensayos de penetración </w:t>
      </w:r>
      <w:proofErr w:type="spellStart"/>
      <w:r w:rsidRPr="00C64D5B">
        <w:rPr>
          <w:rFonts w:eastAsia="Times New Roman" w:cstheme="minorHAnsi"/>
          <w:sz w:val="20"/>
          <w:lang w:eastAsia="es-BO"/>
        </w:rPr>
        <w:t>SPT</w:t>
      </w:r>
      <w:proofErr w:type="spellEnd"/>
      <w:r w:rsidRPr="00C64D5B">
        <w:rPr>
          <w:rFonts w:eastAsia="Times New Roman" w:cstheme="minorHAnsi"/>
          <w:sz w:val="20"/>
          <w:lang w:eastAsia="es-BO"/>
        </w:rPr>
        <w:t>.</w:t>
      </w:r>
    </w:p>
    <w:p w14:paraId="45E3997C" w14:textId="77777777" w:rsidR="00871BFC" w:rsidRPr="00C64D5B"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C64D5B">
        <w:rPr>
          <w:rFonts w:eastAsia="Times New Roman" w:cstheme="minorHAnsi"/>
          <w:i/>
          <w:sz w:val="20"/>
          <w:lang w:val="es-BO" w:eastAsia="es-BO"/>
        </w:rPr>
        <w:t>Ensayo Contenido de Humedad (de cada estrato identificado en la excavación)</w:t>
      </w:r>
    </w:p>
    <w:p w14:paraId="47840635" w14:textId="77777777" w:rsidR="00871BFC" w:rsidRPr="00C64D5B"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C64D5B">
        <w:rPr>
          <w:rFonts w:eastAsia="Times New Roman" w:cstheme="minorHAnsi"/>
          <w:i/>
          <w:sz w:val="20"/>
          <w:lang w:val="es-BO" w:eastAsia="es-BO"/>
        </w:rPr>
        <w:t>Ensayo Granulometría (de cada estrato identificado en la excavación)</w:t>
      </w:r>
    </w:p>
    <w:p w14:paraId="2EEF0921" w14:textId="77777777" w:rsidR="00871BFC" w:rsidRPr="00C64D5B"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C64D5B">
        <w:rPr>
          <w:rFonts w:eastAsia="Times New Roman" w:cstheme="minorHAnsi"/>
          <w:i/>
          <w:sz w:val="20"/>
          <w:lang w:val="es-BO" w:eastAsia="es-BO"/>
        </w:rPr>
        <w:lastRenderedPageBreak/>
        <w:t>Ensayo Limites de consistencia (de cada estrato identificado en la excavación)</w:t>
      </w:r>
    </w:p>
    <w:p w14:paraId="17649E3E" w14:textId="77777777" w:rsidR="00701FD0"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701FD0">
        <w:rPr>
          <w:rFonts w:eastAsia="Times New Roman" w:cstheme="minorHAnsi"/>
          <w:i/>
          <w:sz w:val="20"/>
          <w:lang w:val="es-BO" w:eastAsia="es-BO"/>
        </w:rPr>
        <w:t>Ensayo para determinar Peso específico (de cada estrato identificado en la excavación)</w:t>
      </w:r>
    </w:p>
    <w:p w14:paraId="1D215D52" w14:textId="596F217D" w:rsidR="00871BFC" w:rsidRPr="00701FD0"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701FD0">
        <w:rPr>
          <w:rFonts w:eastAsia="Times New Roman" w:cstheme="minorHAnsi"/>
          <w:i/>
          <w:sz w:val="20"/>
          <w:lang w:val="es-BO" w:eastAsia="es-BO"/>
        </w:rPr>
        <w:t>Ensayo para determinar Peso Unitario (de cada estrato identificado en la excavación)</w:t>
      </w:r>
    </w:p>
    <w:p w14:paraId="2405E477" w14:textId="60D6D542" w:rsidR="00871BFC" w:rsidRPr="00C64D5B"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C64D5B">
        <w:rPr>
          <w:rFonts w:eastAsia="Times New Roman" w:cstheme="minorHAnsi"/>
          <w:i/>
          <w:sz w:val="20"/>
          <w:lang w:val="es-BO" w:eastAsia="es-BO"/>
        </w:rPr>
        <w:t xml:space="preserve">Ensayo de Compactación </w:t>
      </w:r>
      <w:proofErr w:type="spellStart"/>
      <w:r w:rsidRPr="00C64D5B">
        <w:rPr>
          <w:rFonts w:eastAsia="Times New Roman" w:cstheme="minorHAnsi"/>
          <w:i/>
          <w:sz w:val="20"/>
          <w:lang w:val="es-BO" w:eastAsia="es-BO"/>
        </w:rPr>
        <w:t>Próctor</w:t>
      </w:r>
      <w:proofErr w:type="spellEnd"/>
      <w:r w:rsidRPr="00C64D5B">
        <w:rPr>
          <w:rFonts w:eastAsia="Times New Roman" w:cstheme="minorHAnsi"/>
          <w:i/>
          <w:sz w:val="20"/>
          <w:lang w:val="es-BO" w:eastAsia="es-BO"/>
        </w:rPr>
        <w:t xml:space="preserve"> T-</w:t>
      </w:r>
      <w:r w:rsidRPr="008035C2">
        <w:rPr>
          <w:rFonts w:eastAsia="Times New Roman" w:cstheme="minorHAnsi"/>
          <w:i/>
          <w:sz w:val="20"/>
          <w:lang w:val="es-BO" w:eastAsia="es-BO"/>
        </w:rPr>
        <w:t>180 (</w:t>
      </w:r>
      <w:r w:rsidR="00D30790">
        <w:rPr>
          <w:rFonts w:eastAsia="Times New Roman" w:cstheme="minorHAnsi"/>
          <w:i/>
          <w:sz w:val="20"/>
          <w:lang w:val="es-BO" w:eastAsia="es-BO"/>
        </w:rPr>
        <w:t>4</w:t>
      </w:r>
      <w:r w:rsidRPr="008035C2">
        <w:rPr>
          <w:rFonts w:eastAsia="Times New Roman" w:cstheme="minorHAnsi"/>
          <w:i/>
          <w:sz w:val="20"/>
          <w:lang w:val="es-BO" w:eastAsia="es-BO"/>
        </w:rPr>
        <w:t xml:space="preserve"> ensayos)</w:t>
      </w:r>
    </w:p>
    <w:p w14:paraId="111A5C43" w14:textId="616269FC" w:rsidR="00871BFC" w:rsidRPr="00C64D5B"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C64D5B">
        <w:rPr>
          <w:rFonts w:eastAsia="Times New Roman" w:cstheme="minorHAnsi"/>
          <w:i/>
          <w:sz w:val="20"/>
          <w:lang w:val="es-BO" w:eastAsia="es-BO"/>
        </w:rPr>
        <w:t xml:space="preserve">Ensayo </w:t>
      </w:r>
      <w:proofErr w:type="spellStart"/>
      <w:r w:rsidRPr="008035C2">
        <w:rPr>
          <w:rFonts w:eastAsia="Times New Roman" w:cstheme="minorHAnsi"/>
          <w:i/>
          <w:sz w:val="20"/>
          <w:lang w:val="es-BO" w:eastAsia="es-BO"/>
        </w:rPr>
        <w:t>CBR</w:t>
      </w:r>
      <w:proofErr w:type="spellEnd"/>
      <w:r w:rsidRPr="008035C2">
        <w:rPr>
          <w:rFonts w:eastAsia="Times New Roman" w:cstheme="minorHAnsi"/>
          <w:i/>
          <w:sz w:val="20"/>
          <w:lang w:val="es-BO" w:eastAsia="es-BO"/>
        </w:rPr>
        <w:t xml:space="preserve"> (</w:t>
      </w:r>
      <w:r w:rsidR="00D30790">
        <w:rPr>
          <w:rFonts w:eastAsia="Times New Roman" w:cstheme="minorHAnsi"/>
          <w:i/>
          <w:sz w:val="20"/>
          <w:lang w:val="es-BO" w:eastAsia="es-BO"/>
        </w:rPr>
        <w:t>4</w:t>
      </w:r>
      <w:r w:rsidR="00050D93">
        <w:rPr>
          <w:rFonts w:eastAsia="Times New Roman" w:cstheme="minorHAnsi"/>
          <w:i/>
          <w:sz w:val="20"/>
          <w:lang w:val="es-BO" w:eastAsia="es-BO"/>
        </w:rPr>
        <w:t xml:space="preserve"> </w:t>
      </w:r>
      <w:r w:rsidRPr="008035C2">
        <w:rPr>
          <w:rFonts w:eastAsia="Times New Roman" w:cstheme="minorHAnsi"/>
          <w:i/>
          <w:sz w:val="20"/>
          <w:lang w:val="es-BO" w:eastAsia="es-BO"/>
        </w:rPr>
        <w:t>ensayos)</w:t>
      </w:r>
    </w:p>
    <w:p w14:paraId="3B521E34" w14:textId="53670B76" w:rsidR="00871BFC" w:rsidRPr="00C64D5B"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C64D5B">
        <w:rPr>
          <w:rFonts w:eastAsia="Times New Roman" w:cstheme="minorHAnsi"/>
          <w:i/>
          <w:sz w:val="20"/>
          <w:lang w:val="es-BO" w:eastAsia="es-BO"/>
        </w:rPr>
        <w:t xml:space="preserve">Ensayo de Corte </w:t>
      </w:r>
      <w:r w:rsidRPr="008035C2">
        <w:rPr>
          <w:rFonts w:eastAsia="Times New Roman" w:cstheme="minorHAnsi"/>
          <w:i/>
          <w:sz w:val="20"/>
          <w:lang w:val="es-BO" w:eastAsia="es-BO"/>
        </w:rPr>
        <w:t>Directo (</w:t>
      </w:r>
      <w:r w:rsidR="008035C2" w:rsidRPr="008035C2">
        <w:rPr>
          <w:rFonts w:eastAsia="Times New Roman" w:cstheme="minorHAnsi"/>
          <w:i/>
          <w:sz w:val="20"/>
          <w:lang w:val="es-BO" w:eastAsia="es-BO"/>
        </w:rPr>
        <w:t>4</w:t>
      </w:r>
      <w:r w:rsidRPr="008035C2">
        <w:rPr>
          <w:rFonts w:eastAsia="Times New Roman" w:cstheme="minorHAnsi"/>
          <w:i/>
          <w:sz w:val="20"/>
          <w:lang w:val="es-BO" w:eastAsia="es-BO"/>
        </w:rPr>
        <w:t xml:space="preserve"> ensayos)</w:t>
      </w:r>
    </w:p>
    <w:p w14:paraId="585D7CA4" w14:textId="2F2EF77D" w:rsidR="00871BFC" w:rsidRPr="00701FD0"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701FD0">
        <w:rPr>
          <w:rFonts w:eastAsia="Times New Roman" w:cstheme="minorHAnsi"/>
          <w:i/>
          <w:sz w:val="20"/>
          <w:lang w:val="es-BO" w:eastAsia="es-BO"/>
        </w:rPr>
        <w:t xml:space="preserve">Ensayo de Compresión No </w:t>
      </w:r>
      <w:r w:rsidRPr="008035C2">
        <w:rPr>
          <w:rFonts w:eastAsia="Times New Roman" w:cstheme="minorHAnsi"/>
          <w:i/>
          <w:sz w:val="20"/>
          <w:lang w:val="es-BO" w:eastAsia="es-BO"/>
        </w:rPr>
        <w:t>Confinada (</w:t>
      </w:r>
      <w:r w:rsidR="008035C2" w:rsidRPr="008035C2">
        <w:rPr>
          <w:rFonts w:eastAsia="Times New Roman" w:cstheme="minorHAnsi"/>
          <w:i/>
          <w:sz w:val="20"/>
          <w:lang w:val="es-BO" w:eastAsia="es-BO"/>
        </w:rPr>
        <w:t>4</w:t>
      </w:r>
      <w:r w:rsidRPr="008035C2">
        <w:rPr>
          <w:rFonts w:eastAsia="Times New Roman" w:cstheme="minorHAnsi"/>
          <w:i/>
          <w:sz w:val="20"/>
          <w:lang w:val="es-BO" w:eastAsia="es-BO"/>
        </w:rPr>
        <w:t xml:space="preserve"> ensayos)</w:t>
      </w:r>
    </w:p>
    <w:p w14:paraId="158391EC" w14:textId="26F6D847" w:rsidR="00871BFC" w:rsidRDefault="00871BFC" w:rsidP="00DB1D56">
      <w:pPr>
        <w:numPr>
          <w:ilvl w:val="0"/>
          <w:numId w:val="8"/>
        </w:numPr>
        <w:spacing w:after="0" w:line="276" w:lineRule="auto"/>
        <w:ind w:left="1701" w:hanging="425"/>
        <w:jc w:val="both"/>
        <w:rPr>
          <w:rFonts w:eastAsia="Times New Roman" w:cstheme="minorHAnsi"/>
          <w:i/>
          <w:sz w:val="20"/>
          <w:lang w:val="es-BO" w:eastAsia="es-BO"/>
        </w:rPr>
      </w:pPr>
      <w:r w:rsidRPr="00C64D5B">
        <w:rPr>
          <w:rFonts w:eastAsia="Times New Roman" w:cstheme="minorHAnsi"/>
          <w:i/>
          <w:sz w:val="20"/>
          <w:lang w:val="es-BO" w:eastAsia="es-BO"/>
        </w:rPr>
        <w:t xml:space="preserve">Ensayo de </w:t>
      </w:r>
      <w:r w:rsidRPr="008035C2">
        <w:rPr>
          <w:rFonts w:eastAsia="Times New Roman" w:cstheme="minorHAnsi"/>
          <w:i/>
          <w:sz w:val="20"/>
          <w:lang w:val="es-BO" w:eastAsia="es-BO"/>
        </w:rPr>
        <w:t>Consolidación (</w:t>
      </w:r>
      <w:r w:rsidR="008035C2" w:rsidRPr="008035C2">
        <w:rPr>
          <w:rFonts w:eastAsia="Times New Roman" w:cstheme="minorHAnsi"/>
          <w:i/>
          <w:sz w:val="20"/>
          <w:lang w:val="es-BO" w:eastAsia="es-BO"/>
        </w:rPr>
        <w:t>2</w:t>
      </w:r>
      <w:r w:rsidRPr="008035C2">
        <w:rPr>
          <w:rFonts w:eastAsia="Times New Roman" w:cstheme="minorHAnsi"/>
          <w:i/>
          <w:sz w:val="20"/>
          <w:lang w:val="es-BO" w:eastAsia="es-BO"/>
        </w:rPr>
        <w:t xml:space="preserve"> ensayos)</w:t>
      </w:r>
    </w:p>
    <w:p w14:paraId="59CBE6FC" w14:textId="1410B1BB" w:rsidR="008035C2" w:rsidRDefault="00341BB0" w:rsidP="00CE44D9">
      <w:pPr>
        <w:numPr>
          <w:ilvl w:val="0"/>
          <w:numId w:val="8"/>
        </w:numPr>
        <w:spacing w:after="0" w:line="276" w:lineRule="auto"/>
        <w:ind w:left="1701" w:hanging="425"/>
        <w:jc w:val="both"/>
        <w:rPr>
          <w:rFonts w:eastAsia="Times New Roman" w:cstheme="minorHAnsi"/>
          <w:i/>
          <w:sz w:val="20"/>
          <w:lang w:val="es-BO" w:eastAsia="es-BO"/>
        </w:rPr>
      </w:pPr>
      <w:r w:rsidRPr="008035C2">
        <w:rPr>
          <w:rFonts w:eastAsia="Times New Roman" w:cstheme="minorHAnsi"/>
          <w:i/>
          <w:sz w:val="20"/>
          <w:lang w:val="es-BO" w:eastAsia="es-BO"/>
        </w:rPr>
        <w:t xml:space="preserve">Ensayo </w:t>
      </w:r>
      <w:proofErr w:type="spellStart"/>
      <w:r w:rsidRPr="008035C2">
        <w:rPr>
          <w:rFonts w:eastAsia="Times New Roman" w:cstheme="minorHAnsi"/>
          <w:i/>
          <w:sz w:val="20"/>
          <w:lang w:val="es-BO" w:eastAsia="es-BO"/>
        </w:rPr>
        <w:t>Tri</w:t>
      </w:r>
      <w:r w:rsidR="008035C2">
        <w:rPr>
          <w:rFonts w:eastAsia="Times New Roman" w:cstheme="minorHAnsi"/>
          <w:i/>
          <w:sz w:val="20"/>
          <w:lang w:val="es-BO" w:eastAsia="es-BO"/>
        </w:rPr>
        <w:t>axial</w:t>
      </w:r>
      <w:proofErr w:type="spellEnd"/>
      <w:r w:rsidR="008035C2">
        <w:rPr>
          <w:rFonts w:eastAsia="Times New Roman" w:cstheme="minorHAnsi"/>
          <w:i/>
          <w:sz w:val="20"/>
          <w:lang w:val="es-BO" w:eastAsia="es-BO"/>
        </w:rPr>
        <w:t xml:space="preserve"> </w:t>
      </w:r>
      <w:r w:rsidR="00050D93" w:rsidRPr="008035C2">
        <w:rPr>
          <w:rFonts w:eastAsia="Times New Roman" w:cstheme="minorHAnsi"/>
          <w:i/>
          <w:sz w:val="20"/>
          <w:lang w:val="es-BO" w:eastAsia="es-BO"/>
        </w:rPr>
        <w:t>(2 ensayos)</w:t>
      </w:r>
    </w:p>
    <w:p w14:paraId="57F5C027" w14:textId="6970CC78" w:rsidR="00CF02B3" w:rsidRPr="008035C2" w:rsidRDefault="00CF02B3" w:rsidP="00CE44D9">
      <w:pPr>
        <w:numPr>
          <w:ilvl w:val="0"/>
          <w:numId w:val="8"/>
        </w:numPr>
        <w:spacing w:after="0" w:line="276" w:lineRule="auto"/>
        <w:ind w:left="1701" w:hanging="425"/>
        <w:jc w:val="both"/>
        <w:rPr>
          <w:rFonts w:eastAsia="Times New Roman" w:cstheme="minorHAnsi"/>
          <w:i/>
          <w:sz w:val="20"/>
          <w:lang w:val="es-BO" w:eastAsia="es-BO"/>
        </w:rPr>
      </w:pPr>
      <w:r w:rsidRPr="008035C2">
        <w:rPr>
          <w:rFonts w:eastAsia="Times New Roman" w:cstheme="minorHAnsi"/>
          <w:i/>
          <w:sz w:val="20"/>
          <w:lang w:val="es-BO" w:eastAsia="es-BO"/>
        </w:rPr>
        <w:t xml:space="preserve">Ensayo de </w:t>
      </w:r>
      <w:r w:rsidR="005634EB" w:rsidRPr="008035C2">
        <w:rPr>
          <w:rFonts w:eastAsia="Times New Roman" w:cstheme="minorHAnsi"/>
          <w:i/>
          <w:sz w:val="20"/>
          <w:lang w:val="es-BO" w:eastAsia="es-BO"/>
        </w:rPr>
        <w:t>Hidrometría</w:t>
      </w:r>
      <w:r w:rsidR="00D30790">
        <w:rPr>
          <w:rFonts w:eastAsia="Times New Roman" w:cstheme="minorHAnsi"/>
          <w:i/>
          <w:sz w:val="20"/>
          <w:lang w:val="es-BO" w:eastAsia="es-BO"/>
        </w:rPr>
        <w:t xml:space="preserve"> Doble</w:t>
      </w:r>
      <w:r w:rsidR="00341BB0" w:rsidRPr="008035C2">
        <w:rPr>
          <w:rFonts w:eastAsia="Times New Roman" w:cstheme="minorHAnsi"/>
          <w:i/>
          <w:sz w:val="20"/>
          <w:lang w:val="es-BO" w:eastAsia="es-BO"/>
        </w:rPr>
        <w:t xml:space="preserve"> (</w:t>
      </w:r>
      <w:r w:rsidR="00D30790">
        <w:rPr>
          <w:rFonts w:eastAsia="Times New Roman" w:cstheme="minorHAnsi"/>
          <w:i/>
          <w:sz w:val="20"/>
          <w:lang w:val="es-BO" w:eastAsia="es-BO"/>
        </w:rPr>
        <w:t>2</w:t>
      </w:r>
      <w:r w:rsidR="00341BB0" w:rsidRPr="008035C2">
        <w:rPr>
          <w:rFonts w:eastAsia="Times New Roman" w:cstheme="minorHAnsi"/>
          <w:i/>
          <w:sz w:val="20"/>
          <w:lang w:val="es-BO" w:eastAsia="es-BO"/>
        </w:rPr>
        <w:t xml:space="preserve"> ensayos)</w:t>
      </w:r>
    </w:p>
    <w:p w14:paraId="12E99093" w14:textId="765F2D12" w:rsidR="00CF02B3" w:rsidRDefault="00CF02B3" w:rsidP="00DB1D56">
      <w:pPr>
        <w:numPr>
          <w:ilvl w:val="0"/>
          <w:numId w:val="8"/>
        </w:numPr>
        <w:spacing w:after="0" w:line="276" w:lineRule="auto"/>
        <w:ind w:left="1701" w:hanging="425"/>
        <w:jc w:val="both"/>
        <w:rPr>
          <w:rFonts w:eastAsia="Times New Roman" w:cstheme="minorHAnsi"/>
          <w:i/>
          <w:sz w:val="20"/>
          <w:lang w:val="es-BO" w:eastAsia="es-BO"/>
        </w:rPr>
      </w:pPr>
      <w:r w:rsidRPr="00CF02B3">
        <w:rPr>
          <w:rFonts w:eastAsia="Times New Roman" w:cstheme="minorHAnsi"/>
          <w:i/>
          <w:sz w:val="20"/>
          <w:lang w:val="es-BO" w:eastAsia="es-BO"/>
        </w:rPr>
        <w:t xml:space="preserve">Ensayo de </w:t>
      </w:r>
      <w:r w:rsidR="009B572A">
        <w:rPr>
          <w:rFonts w:eastAsia="Times New Roman" w:cstheme="minorHAnsi"/>
          <w:i/>
          <w:sz w:val="20"/>
          <w:lang w:val="es-BO" w:eastAsia="es-BO"/>
        </w:rPr>
        <w:t>D</w:t>
      </w:r>
      <w:r w:rsidR="008F3F65">
        <w:rPr>
          <w:rFonts w:eastAsia="Times New Roman" w:cstheme="minorHAnsi"/>
          <w:i/>
          <w:sz w:val="20"/>
          <w:lang w:val="es-BO" w:eastAsia="es-BO"/>
        </w:rPr>
        <w:t>i</w:t>
      </w:r>
      <w:r w:rsidR="008F3F65" w:rsidRPr="00CF02B3">
        <w:rPr>
          <w:rFonts w:eastAsia="Times New Roman" w:cstheme="minorHAnsi"/>
          <w:i/>
          <w:sz w:val="20"/>
          <w:lang w:val="es-BO" w:eastAsia="es-BO"/>
        </w:rPr>
        <w:t>fra</w:t>
      </w:r>
      <w:r w:rsidR="008F3F65">
        <w:rPr>
          <w:rFonts w:eastAsia="Times New Roman" w:cstheme="minorHAnsi"/>
          <w:i/>
          <w:sz w:val="20"/>
          <w:lang w:val="es-BO" w:eastAsia="es-BO"/>
        </w:rPr>
        <w:t>cc</w:t>
      </w:r>
      <w:r w:rsidR="008F3F65" w:rsidRPr="00CF02B3">
        <w:rPr>
          <w:rFonts w:eastAsia="Times New Roman" w:cstheme="minorHAnsi"/>
          <w:i/>
          <w:sz w:val="20"/>
          <w:lang w:val="es-BO" w:eastAsia="es-BO"/>
        </w:rPr>
        <w:t>ión</w:t>
      </w:r>
      <w:r w:rsidRPr="00CF02B3">
        <w:rPr>
          <w:rFonts w:eastAsia="Times New Roman" w:cstheme="minorHAnsi"/>
          <w:i/>
          <w:sz w:val="20"/>
          <w:lang w:val="es-BO" w:eastAsia="es-BO"/>
        </w:rPr>
        <w:t xml:space="preserve"> de rayos X</w:t>
      </w:r>
      <w:r w:rsidR="008035C2">
        <w:rPr>
          <w:rFonts w:eastAsia="Times New Roman" w:cstheme="minorHAnsi"/>
          <w:i/>
          <w:sz w:val="20"/>
          <w:lang w:val="es-BO" w:eastAsia="es-BO"/>
        </w:rPr>
        <w:t xml:space="preserve"> </w:t>
      </w:r>
      <w:r w:rsidR="00050D93" w:rsidRPr="008035C2">
        <w:rPr>
          <w:rFonts w:eastAsia="Times New Roman" w:cstheme="minorHAnsi"/>
          <w:i/>
          <w:sz w:val="20"/>
          <w:lang w:val="es-BO" w:eastAsia="es-BO"/>
        </w:rPr>
        <w:t>(</w:t>
      </w:r>
      <w:r w:rsidR="00D30790">
        <w:rPr>
          <w:rFonts w:eastAsia="Times New Roman" w:cstheme="minorHAnsi"/>
          <w:i/>
          <w:sz w:val="20"/>
          <w:lang w:val="es-BO" w:eastAsia="es-BO"/>
        </w:rPr>
        <w:t>2</w:t>
      </w:r>
      <w:r w:rsidR="00050D93">
        <w:rPr>
          <w:rFonts w:eastAsia="Times New Roman" w:cstheme="minorHAnsi"/>
          <w:i/>
          <w:sz w:val="20"/>
          <w:lang w:val="es-BO" w:eastAsia="es-BO"/>
        </w:rPr>
        <w:t xml:space="preserve"> ensayo</w:t>
      </w:r>
      <w:r w:rsidR="00050D93" w:rsidRPr="008035C2">
        <w:rPr>
          <w:rFonts w:eastAsia="Times New Roman" w:cstheme="minorHAnsi"/>
          <w:i/>
          <w:sz w:val="20"/>
          <w:lang w:val="es-BO" w:eastAsia="es-BO"/>
        </w:rPr>
        <w:t>)</w:t>
      </w:r>
    </w:p>
    <w:p w14:paraId="7381C540" w14:textId="77777777" w:rsidR="00871BFC" w:rsidRPr="00C64D5B" w:rsidRDefault="00871BFC" w:rsidP="00871BFC">
      <w:pPr>
        <w:spacing w:before="120" w:after="120"/>
        <w:ind w:left="709"/>
        <w:jc w:val="both"/>
        <w:rPr>
          <w:rFonts w:eastAsia="Times New Roman" w:cstheme="minorHAnsi"/>
          <w:sz w:val="20"/>
          <w:lang w:val="es-BO" w:eastAsia="es-BO"/>
        </w:rPr>
      </w:pPr>
      <w:r w:rsidRPr="00C64D5B">
        <w:rPr>
          <w:rFonts w:eastAsia="Times New Roman" w:cstheme="minorHAnsi"/>
          <w:sz w:val="20"/>
          <w:lang w:val="es-BO" w:eastAsia="es-BO"/>
        </w:rPr>
        <w:t xml:space="preserve">Los ensayos realizados seguirán las recomendaciones de las normas </w:t>
      </w:r>
      <w:proofErr w:type="spellStart"/>
      <w:r w:rsidRPr="00C64D5B">
        <w:rPr>
          <w:rFonts w:eastAsia="Times New Roman" w:cstheme="minorHAnsi"/>
          <w:sz w:val="20"/>
          <w:lang w:val="es-BO" w:eastAsia="es-BO"/>
        </w:rPr>
        <w:t>ASTM</w:t>
      </w:r>
      <w:proofErr w:type="spellEnd"/>
      <w:r w:rsidRPr="00C64D5B">
        <w:rPr>
          <w:rFonts w:eastAsia="Times New Roman" w:cstheme="minorHAnsi"/>
          <w:sz w:val="20"/>
          <w:lang w:val="es-BO" w:eastAsia="es-BO"/>
        </w:rPr>
        <w:t xml:space="preserve"> y </w:t>
      </w:r>
      <w:proofErr w:type="spellStart"/>
      <w:r w:rsidRPr="00C64D5B">
        <w:rPr>
          <w:rFonts w:eastAsia="Times New Roman" w:cstheme="minorHAnsi"/>
          <w:sz w:val="20"/>
          <w:lang w:val="es-BO" w:eastAsia="es-BO"/>
        </w:rPr>
        <w:t>AASHTO</w:t>
      </w:r>
      <w:proofErr w:type="spellEnd"/>
      <w:r w:rsidRPr="00C64D5B">
        <w:rPr>
          <w:rFonts w:eastAsia="Times New Roman" w:cstheme="minorHAnsi"/>
          <w:sz w:val="20"/>
          <w:lang w:val="es-BO" w:eastAsia="es-BO"/>
        </w:rPr>
        <w:t xml:space="preserve">, también podrán utilizar los manuales de la Administradora Boliviana de Carreteras (ABC). La clasificación de suelos se </w:t>
      </w:r>
      <w:r w:rsidR="00A02577" w:rsidRPr="00C64D5B">
        <w:rPr>
          <w:rFonts w:eastAsia="Times New Roman" w:cstheme="minorHAnsi"/>
          <w:sz w:val="20"/>
          <w:lang w:val="es-BO" w:eastAsia="es-BO"/>
        </w:rPr>
        <w:t>realizará</w:t>
      </w:r>
      <w:r w:rsidRPr="00C64D5B">
        <w:rPr>
          <w:rFonts w:eastAsia="Times New Roman" w:cstheme="minorHAnsi"/>
          <w:sz w:val="20"/>
          <w:lang w:val="es-BO" w:eastAsia="es-BO"/>
        </w:rPr>
        <w:t xml:space="preserve"> de acuerdo a la Norma </w:t>
      </w:r>
      <w:proofErr w:type="spellStart"/>
      <w:r w:rsidRPr="00C64D5B">
        <w:rPr>
          <w:rFonts w:eastAsia="Times New Roman" w:cstheme="minorHAnsi"/>
          <w:sz w:val="20"/>
          <w:lang w:val="es-BO" w:eastAsia="es-BO"/>
        </w:rPr>
        <w:t>AASHTO</w:t>
      </w:r>
      <w:proofErr w:type="spellEnd"/>
      <w:r w:rsidRPr="00C64D5B">
        <w:rPr>
          <w:rFonts w:eastAsia="Times New Roman" w:cstheme="minorHAnsi"/>
          <w:sz w:val="20"/>
          <w:lang w:val="es-BO" w:eastAsia="es-BO"/>
        </w:rPr>
        <w:t xml:space="preserve"> y al Sistema Unificado de Clasificación de Suelos (</w:t>
      </w:r>
      <w:proofErr w:type="spellStart"/>
      <w:r w:rsidRPr="00C64D5B">
        <w:rPr>
          <w:rFonts w:eastAsia="Times New Roman" w:cstheme="minorHAnsi"/>
          <w:sz w:val="20"/>
          <w:lang w:val="es-BO" w:eastAsia="es-BO"/>
        </w:rPr>
        <w:t>SUCS</w:t>
      </w:r>
      <w:proofErr w:type="spellEnd"/>
      <w:r w:rsidRPr="00C64D5B">
        <w:rPr>
          <w:rFonts w:eastAsia="Times New Roman" w:cstheme="minorHAnsi"/>
          <w:sz w:val="20"/>
          <w:lang w:val="es-BO" w:eastAsia="es-BO"/>
        </w:rPr>
        <w:t>).</w:t>
      </w:r>
    </w:p>
    <w:p w14:paraId="54792322" w14:textId="77777777" w:rsidR="00871BFC" w:rsidRPr="00C64D5B" w:rsidRDefault="00871BFC" w:rsidP="00871BFC">
      <w:pPr>
        <w:pStyle w:val="Prrafodelista"/>
        <w:numPr>
          <w:ilvl w:val="0"/>
          <w:numId w:val="9"/>
        </w:numPr>
        <w:spacing w:before="120" w:after="120" w:line="360" w:lineRule="auto"/>
        <w:jc w:val="both"/>
        <w:rPr>
          <w:rStyle w:val="nfasisintenso"/>
          <w:rFonts w:cstheme="minorHAnsi"/>
          <w:i w:val="0"/>
          <w:color w:val="auto"/>
          <w:sz w:val="20"/>
          <w:lang w:val="es-BO"/>
        </w:rPr>
      </w:pPr>
      <w:r w:rsidRPr="00C64D5B">
        <w:rPr>
          <w:rStyle w:val="nfasisintenso"/>
          <w:rFonts w:cstheme="minorHAnsi"/>
          <w:color w:val="auto"/>
          <w:sz w:val="20"/>
          <w:lang w:val="es-BO"/>
        </w:rPr>
        <w:t xml:space="preserve">Interpretación de Resultados:  </w:t>
      </w:r>
    </w:p>
    <w:p w14:paraId="4645A4FF" w14:textId="7D96ABA1" w:rsidR="00871BFC" w:rsidRPr="00C64D5B" w:rsidRDefault="00871BFC" w:rsidP="00871BFC">
      <w:pPr>
        <w:spacing w:before="120" w:after="120"/>
        <w:ind w:left="709"/>
        <w:jc w:val="both"/>
        <w:rPr>
          <w:rFonts w:eastAsia="Times New Roman" w:cstheme="minorHAnsi"/>
          <w:sz w:val="20"/>
          <w:lang w:val="es-BO" w:eastAsia="es-BO"/>
        </w:rPr>
      </w:pPr>
      <w:r w:rsidRPr="00C64D5B">
        <w:rPr>
          <w:rFonts w:eastAsia="Times New Roman" w:cstheme="minorHAnsi"/>
          <w:sz w:val="20"/>
          <w:lang w:val="es-BO" w:eastAsia="es-BO"/>
        </w:rPr>
        <w:t>La interpretación de los resultados deberá estar orientada a determinar los siguientes parámet</w:t>
      </w:r>
      <w:r w:rsidR="00A97D2C">
        <w:rPr>
          <w:rFonts w:eastAsia="Times New Roman" w:cstheme="minorHAnsi"/>
          <w:sz w:val="20"/>
          <w:lang w:val="es-BO" w:eastAsia="es-BO"/>
        </w:rPr>
        <w:t>ros y propiedades representativa</w:t>
      </w:r>
      <w:r w:rsidRPr="00C64D5B">
        <w:rPr>
          <w:rFonts w:eastAsia="Times New Roman" w:cstheme="minorHAnsi"/>
          <w:sz w:val="20"/>
          <w:lang w:val="es-BO" w:eastAsia="es-BO"/>
        </w:rPr>
        <w:t>s de los suelos:</w:t>
      </w:r>
    </w:p>
    <w:p w14:paraId="78D795B6" w14:textId="77777777" w:rsidR="00871BFC" w:rsidRPr="00C64D5B" w:rsidRDefault="00871BFC" w:rsidP="00871BFC">
      <w:pPr>
        <w:pStyle w:val="Prrafodelista"/>
        <w:numPr>
          <w:ilvl w:val="0"/>
          <w:numId w:val="10"/>
        </w:numPr>
        <w:spacing w:after="120" w:line="240" w:lineRule="auto"/>
        <w:ind w:left="1134"/>
        <w:jc w:val="both"/>
        <w:rPr>
          <w:rFonts w:eastAsia="Times New Roman" w:cstheme="minorHAnsi"/>
          <w:sz w:val="20"/>
          <w:lang w:val="es-BO" w:eastAsia="es-BO"/>
        </w:rPr>
      </w:pPr>
      <w:r w:rsidRPr="00C64D5B">
        <w:rPr>
          <w:rFonts w:eastAsia="Times New Roman" w:cstheme="minorHAnsi"/>
          <w:sz w:val="20"/>
          <w:lang w:val="es-BO" w:eastAsia="es-BO"/>
        </w:rPr>
        <w:t xml:space="preserve">Propiedades del Suelo:  </w:t>
      </w:r>
    </w:p>
    <w:p w14:paraId="01976779" w14:textId="77777777" w:rsidR="00871BFC" w:rsidRPr="00C64D5B" w:rsidRDefault="00871BFC" w:rsidP="00871BFC">
      <w:pPr>
        <w:numPr>
          <w:ilvl w:val="0"/>
          <w:numId w:val="14"/>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Propiedades Índice</w:t>
      </w:r>
    </w:p>
    <w:p w14:paraId="28694647" w14:textId="77777777" w:rsidR="00871BFC" w:rsidRPr="00C64D5B" w:rsidRDefault="00871BFC" w:rsidP="00871BFC">
      <w:pPr>
        <w:numPr>
          <w:ilvl w:val="0"/>
          <w:numId w:val="14"/>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 xml:space="preserve">Propiedades de </w:t>
      </w:r>
      <w:proofErr w:type="spellStart"/>
      <w:r w:rsidRPr="00C64D5B">
        <w:rPr>
          <w:rFonts w:eastAsia="Times New Roman" w:cstheme="minorHAnsi"/>
          <w:i/>
          <w:sz w:val="20"/>
          <w:lang w:val="es-BO" w:eastAsia="es-BO"/>
        </w:rPr>
        <w:t>Deformabilidad</w:t>
      </w:r>
      <w:proofErr w:type="spellEnd"/>
    </w:p>
    <w:p w14:paraId="69B9E9E8" w14:textId="77777777" w:rsidR="00871BFC" w:rsidRPr="00C64D5B" w:rsidRDefault="00871BFC" w:rsidP="00871BFC">
      <w:pPr>
        <w:numPr>
          <w:ilvl w:val="0"/>
          <w:numId w:val="14"/>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Propiedades de Rigidez</w:t>
      </w:r>
    </w:p>
    <w:p w14:paraId="1C4F6600" w14:textId="77777777" w:rsidR="00871BFC" w:rsidRPr="00C64D5B" w:rsidRDefault="00871BFC" w:rsidP="00871BFC">
      <w:pPr>
        <w:numPr>
          <w:ilvl w:val="0"/>
          <w:numId w:val="14"/>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Propiedades Resistentes</w:t>
      </w:r>
    </w:p>
    <w:p w14:paraId="23ECC2A0" w14:textId="2A28C682" w:rsidR="00DB1D56" w:rsidRPr="00AB3ED7" w:rsidRDefault="00871BFC" w:rsidP="00AB3ED7">
      <w:pPr>
        <w:numPr>
          <w:ilvl w:val="0"/>
          <w:numId w:val="14"/>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Propiedades de Permeabilidad</w:t>
      </w:r>
    </w:p>
    <w:p w14:paraId="4CF3334A" w14:textId="77777777" w:rsidR="00DB1D56" w:rsidRPr="00C64D5B" w:rsidRDefault="00DB1D56" w:rsidP="00871BFC">
      <w:pPr>
        <w:spacing w:after="0"/>
        <w:ind w:left="1276"/>
        <w:jc w:val="both"/>
        <w:rPr>
          <w:rFonts w:eastAsia="Times New Roman" w:cstheme="minorHAnsi"/>
          <w:i/>
          <w:sz w:val="20"/>
          <w:lang w:val="es-BO" w:eastAsia="es-BO"/>
        </w:rPr>
      </w:pPr>
    </w:p>
    <w:p w14:paraId="0D1DCE8B" w14:textId="77777777" w:rsidR="00871BFC" w:rsidRPr="00C64D5B" w:rsidRDefault="00871BFC" w:rsidP="00871BFC">
      <w:pPr>
        <w:pStyle w:val="Prrafodelista"/>
        <w:numPr>
          <w:ilvl w:val="0"/>
          <w:numId w:val="11"/>
        </w:numPr>
        <w:spacing w:after="120" w:line="240" w:lineRule="auto"/>
        <w:ind w:left="1134"/>
        <w:jc w:val="both"/>
        <w:rPr>
          <w:rFonts w:eastAsia="Times New Roman" w:cstheme="minorHAnsi"/>
          <w:sz w:val="20"/>
          <w:lang w:val="es-BO" w:eastAsia="es-BO"/>
        </w:rPr>
      </w:pPr>
      <w:r w:rsidRPr="00C64D5B">
        <w:rPr>
          <w:rFonts w:eastAsia="Times New Roman" w:cstheme="minorHAnsi"/>
          <w:sz w:val="20"/>
          <w:lang w:val="es-BO" w:eastAsia="es-BO"/>
        </w:rPr>
        <w:t>Estudio del suelo de fundación de la Vía:</w:t>
      </w:r>
    </w:p>
    <w:p w14:paraId="4B895A60" w14:textId="77777777" w:rsidR="00871BFC" w:rsidRPr="00C64D5B" w:rsidRDefault="00871BFC" w:rsidP="00871BFC">
      <w:pPr>
        <w:pStyle w:val="Prrafodelista"/>
        <w:spacing w:after="120" w:line="240" w:lineRule="auto"/>
        <w:ind w:left="1134"/>
        <w:jc w:val="both"/>
        <w:rPr>
          <w:rFonts w:eastAsia="Times New Roman" w:cstheme="minorHAnsi"/>
          <w:sz w:val="20"/>
          <w:lang w:val="es-BO" w:eastAsia="es-BO"/>
        </w:rPr>
      </w:pPr>
    </w:p>
    <w:p w14:paraId="6F5CF155" w14:textId="77777777" w:rsidR="00871BFC" w:rsidRPr="00C64D5B" w:rsidRDefault="00871BFC" w:rsidP="00871BFC">
      <w:pPr>
        <w:pStyle w:val="Prrafodelista"/>
        <w:numPr>
          <w:ilvl w:val="0"/>
          <w:numId w:val="15"/>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Determinación del perfil estratigráfico</w:t>
      </w:r>
    </w:p>
    <w:p w14:paraId="5BA34FA0" w14:textId="77777777" w:rsidR="00871BFC" w:rsidRPr="00C64D5B" w:rsidRDefault="00871BFC" w:rsidP="00871BFC">
      <w:pPr>
        <w:pStyle w:val="Prrafodelista"/>
        <w:numPr>
          <w:ilvl w:val="0"/>
          <w:numId w:val="15"/>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 xml:space="preserve">Identificación y determinación de parámetros </w:t>
      </w:r>
      <w:proofErr w:type="spellStart"/>
      <w:r w:rsidRPr="00C64D5B">
        <w:rPr>
          <w:rFonts w:eastAsia="Times New Roman" w:cstheme="minorHAnsi"/>
          <w:i/>
          <w:sz w:val="20"/>
          <w:lang w:val="es-BO" w:eastAsia="es-BO"/>
        </w:rPr>
        <w:t>geomecánicos</w:t>
      </w:r>
      <w:proofErr w:type="spellEnd"/>
    </w:p>
    <w:p w14:paraId="23328FCF" w14:textId="77777777" w:rsidR="00871BFC" w:rsidRPr="00C64D5B" w:rsidRDefault="00871BFC" w:rsidP="00871BFC">
      <w:pPr>
        <w:pStyle w:val="Prrafodelista"/>
        <w:numPr>
          <w:ilvl w:val="0"/>
          <w:numId w:val="15"/>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Análisis de estabilidad y comportamiento del Paquete estructural.</w:t>
      </w:r>
    </w:p>
    <w:p w14:paraId="65C3B424" w14:textId="77777777" w:rsidR="00871BFC" w:rsidRPr="00C64D5B" w:rsidRDefault="00871BFC" w:rsidP="00871BFC">
      <w:pPr>
        <w:spacing w:after="0"/>
        <w:ind w:left="1276"/>
        <w:jc w:val="both"/>
        <w:rPr>
          <w:rFonts w:eastAsia="Times New Roman" w:cstheme="minorHAnsi"/>
          <w:i/>
          <w:sz w:val="20"/>
          <w:lang w:val="es-BO" w:eastAsia="es-BO"/>
        </w:rPr>
      </w:pPr>
    </w:p>
    <w:p w14:paraId="1FE2AEE8" w14:textId="77777777" w:rsidR="00871BFC" w:rsidRPr="00C64D5B" w:rsidRDefault="00871BFC" w:rsidP="00871BFC">
      <w:pPr>
        <w:pStyle w:val="Prrafodelista"/>
        <w:numPr>
          <w:ilvl w:val="0"/>
          <w:numId w:val="12"/>
        </w:numPr>
        <w:spacing w:after="120" w:line="240" w:lineRule="auto"/>
        <w:ind w:left="1134"/>
        <w:jc w:val="both"/>
        <w:rPr>
          <w:rFonts w:eastAsia="Times New Roman" w:cstheme="minorHAnsi"/>
          <w:sz w:val="20"/>
          <w:lang w:val="es-BO" w:eastAsia="es-BO"/>
        </w:rPr>
      </w:pPr>
      <w:r w:rsidRPr="00C64D5B">
        <w:rPr>
          <w:rFonts w:eastAsia="Times New Roman" w:cstheme="minorHAnsi"/>
          <w:sz w:val="20"/>
          <w:lang w:val="es-BO" w:eastAsia="es-BO"/>
        </w:rPr>
        <w:t xml:space="preserve">Estudio de Fundaciones Superficiales y Profundas:  </w:t>
      </w:r>
    </w:p>
    <w:p w14:paraId="565CCE5A" w14:textId="77777777" w:rsidR="00871BFC" w:rsidRPr="00C64D5B" w:rsidRDefault="00871BFC" w:rsidP="00871BFC">
      <w:pPr>
        <w:numPr>
          <w:ilvl w:val="0"/>
          <w:numId w:val="16"/>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Determinación del perfil estratigráfico</w:t>
      </w:r>
    </w:p>
    <w:p w14:paraId="416524E4" w14:textId="77777777" w:rsidR="00871BFC" w:rsidRPr="00C64D5B" w:rsidRDefault="00871BFC" w:rsidP="00871BFC">
      <w:pPr>
        <w:numPr>
          <w:ilvl w:val="0"/>
          <w:numId w:val="16"/>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Determinación del tipo de fundación</w:t>
      </w:r>
    </w:p>
    <w:p w14:paraId="604522A2" w14:textId="77777777" w:rsidR="00871BFC" w:rsidRPr="00C64D5B" w:rsidRDefault="00871BFC" w:rsidP="00871BFC">
      <w:pPr>
        <w:numPr>
          <w:ilvl w:val="0"/>
          <w:numId w:val="16"/>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 xml:space="preserve">Identificación y determinación de parámetros </w:t>
      </w:r>
      <w:proofErr w:type="spellStart"/>
      <w:r w:rsidRPr="00C64D5B">
        <w:rPr>
          <w:rFonts w:eastAsia="Times New Roman" w:cstheme="minorHAnsi"/>
          <w:i/>
          <w:sz w:val="20"/>
          <w:lang w:val="es-BO" w:eastAsia="es-BO"/>
        </w:rPr>
        <w:t>geomecánicos</w:t>
      </w:r>
      <w:proofErr w:type="spellEnd"/>
    </w:p>
    <w:p w14:paraId="574E7897" w14:textId="77777777" w:rsidR="00871BFC" w:rsidRPr="00C64D5B" w:rsidRDefault="00871BFC" w:rsidP="00871BFC">
      <w:pPr>
        <w:numPr>
          <w:ilvl w:val="0"/>
          <w:numId w:val="16"/>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Análisis de capacidad portante de los suelos</w:t>
      </w:r>
    </w:p>
    <w:p w14:paraId="78752D97" w14:textId="77777777" w:rsidR="00871BFC" w:rsidRPr="00C64D5B" w:rsidRDefault="00871BFC" w:rsidP="00871BFC">
      <w:pPr>
        <w:numPr>
          <w:ilvl w:val="0"/>
          <w:numId w:val="16"/>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Análisis de Bulbo de presiones</w:t>
      </w:r>
    </w:p>
    <w:p w14:paraId="4262F9E8" w14:textId="77777777" w:rsidR="00871BFC" w:rsidRPr="00C64D5B" w:rsidRDefault="00871BFC" w:rsidP="00871BFC">
      <w:pPr>
        <w:numPr>
          <w:ilvl w:val="0"/>
          <w:numId w:val="16"/>
        </w:numPr>
        <w:spacing w:after="0" w:line="276" w:lineRule="auto"/>
        <w:ind w:left="1560"/>
        <w:jc w:val="both"/>
        <w:rPr>
          <w:rFonts w:eastAsia="Times New Roman" w:cstheme="minorHAnsi"/>
          <w:i/>
          <w:sz w:val="20"/>
          <w:lang w:val="es-BO" w:eastAsia="es-BO"/>
        </w:rPr>
      </w:pPr>
      <w:r w:rsidRPr="00C64D5B">
        <w:rPr>
          <w:rFonts w:eastAsia="Times New Roman" w:cstheme="minorHAnsi"/>
          <w:i/>
          <w:sz w:val="20"/>
          <w:lang w:val="es-BO" w:eastAsia="es-BO"/>
        </w:rPr>
        <w:t>Evaluación del Grado de Consolidación</w:t>
      </w:r>
    </w:p>
    <w:p w14:paraId="6A1A2374" w14:textId="047E02CF" w:rsidR="00871BFC" w:rsidRPr="00C64D5B" w:rsidRDefault="00A97D2C" w:rsidP="00871BFC">
      <w:pPr>
        <w:numPr>
          <w:ilvl w:val="0"/>
          <w:numId w:val="16"/>
        </w:numPr>
        <w:spacing w:after="0" w:line="276" w:lineRule="auto"/>
        <w:ind w:left="1560"/>
        <w:jc w:val="both"/>
        <w:rPr>
          <w:rFonts w:eastAsia="Times New Roman" w:cstheme="minorHAnsi"/>
          <w:i/>
          <w:sz w:val="20"/>
          <w:lang w:val="es-BO" w:eastAsia="es-BO"/>
        </w:rPr>
      </w:pPr>
      <w:r>
        <w:rPr>
          <w:rFonts w:eastAsia="Times New Roman" w:cstheme="minorHAnsi"/>
          <w:i/>
          <w:sz w:val="20"/>
          <w:lang w:val="es-BO" w:eastAsia="es-BO"/>
        </w:rPr>
        <w:t>Cá</w:t>
      </w:r>
      <w:r w:rsidR="00871BFC" w:rsidRPr="00C64D5B">
        <w:rPr>
          <w:rFonts w:eastAsia="Times New Roman" w:cstheme="minorHAnsi"/>
          <w:i/>
          <w:sz w:val="20"/>
          <w:lang w:val="es-BO" w:eastAsia="es-BO"/>
        </w:rPr>
        <w:t>lculo de Asentamientos</w:t>
      </w:r>
    </w:p>
    <w:p w14:paraId="07CF01BF" w14:textId="77777777" w:rsidR="00871BFC" w:rsidRPr="00C64D5B" w:rsidRDefault="00871BFC" w:rsidP="00871BFC">
      <w:pPr>
        <w:spacing w:after="0"/>
        <w:ind w:left="1276"/>
        <w:jc w:val="both"/>
        <w:rPr>
          <w:rFonts w:eastAsia="Times New Roman" w:cstheme="minorHAnsi"/>
          <w:i/>
          <w:sz w:val="20"/>
          <w:lang w:val="es-BO" w:eastAsia="es-BO"/>
        </w:rPr>
      </w:pPr>
      <w:r w:rsidRPr="00C64D5B">
        <w:rPr>
          <w:rFonts w:eastAsia="Times New Roman" w:cstheme="minorHAnsi"/>
          <w:i/>
          <w:sz w:val="20"/>
          <w:lang w:val="es-BO" w:eastAsia="es-BO"/>
        </w:rPr>
        <w:t xml:space="preserve"> </w:t>
      </w:r>
    </w:p>
    <w:p w14:paraId="2B829F61" w14:textId="77777777" w:rsidR="00871BFC" w:rsidRPr="00C64D5B" w:rsidRDefault="00871BFC" w:rsidP="00871BFC">
      <w:pPr>
        <w:pStyle w:val="Prrafodelista"/>
        <w:numPr>
          <w:ilvl w:val="0"/>
          <w:numId w:val="13"/>
        </w:numPr>
        <w:spacing w:after="120" w:line="240" w:lineRule="auto"/>
        <w:ind w:left="1134"/>
        <w:jc w:val="both"/>
        <w:rPr>
          <w:rFonts w:eastAsia="Times New Roman" w:cstheme="minorHAnsi"/>
          <w:sz w:val="20"/>
          <w:lang w:eastAsia="es-BO"/>
        </w:rPr>
      </w:pPr>
      <w:r w:rsidRPr="00C64D5B">
        <w:rPr>
          <w:rFonts w:eastAsia="Times New Roman" w:cstheme="minorHAnsi"/>
          <w:sz w:val="20"/>
          <w:lang w:eastAsia="es-BO"/>
        </w:rPr>
        <w:t>Estudio de estabilidad de taludes y terraplenes:</w:t>
      </w:r>
    </w:p>
    <w:p w14:paraId="4D291F69" w14:textId="77777777" w:rsidR="00871BFC" w:rsidRPr="00C64D5B" w:rsidRDefault="00871BFC" w:rsidP="00871BFC">
      <w:pPr>
        <w:numPr>
          <w:ilvl w:val="0"/>
          <w:numId w:val="17"/>
        </w:numPr>
        <w:spacing w:after="0" w:line="276" w:lineRule="auto"/>
        <w:ind w:left="1560"/>
        <w:jc w:val="both"/>
        <w:rPr>
          <w:rFonts w:eastAsia="Times New Roman" w:cstheme="minorHAnsi"/>
          <w:i/>
          <w:sz w:val="20"/>
          <w:lang w:eastAsia="es-BO"/>
        </w:rPr>
      </w:pPr>
      <w:r w:rsidRPr="00C64D5B">
        <w:rPr>
          <w:rFonts w:eastAsia="Times New Roman" w:cstheme="minorHAnsi"/>
          <w:i/>
          <w:sz w:val="20"/>
          <w:lang w:eastAsia="es-BO"/>
        </w:rPr>
        <w:t>Determinación del perfil estratigráfico</w:t>
      </w:r>
    </w:p>
    <w:p w14:paraId="3DA6CA73" w14:textId="77777777" w:rsidR="00871BFC" w:rsidRPr="00C64D5B" w:rsidRDefault="00871BFC" w:rsidP="00871BFC">
      <w:pPr>
        <w:numPr>
          <w:ilvl w:val="0"/>
          <w:numId w:val="17"/>
        </w:numPr>
        <w:spacing w:after="0" w:line="276" w:lineRule="auto"/>
        <w:ind w:left="1560"/>
        <w:jc w:val="both"/>
        <w:rPr>
          <w:rFonts w:eastAsia="Times New Roman" w:cstheme="minorHAnsi"/>
          <w:i/>
          <w:sz w:val="20"/>
          <w:lang w:eastAsia="es-BO"/>
        </w:rPr>
      </w:pPr>
      <w:r w:rsidRPr="00C64D5B">
        <w:rPr>
          <w:rFonts w:eastAsia="Times New Roman" w:cstheme="minorHAnsi"/>
          <w:i/>
          <w:sz w:val="20"/>
          <w:lang w:eastAsia="es-BO"/>
        </w:rPr>
        <w:t xml:space="preserve">Identificación y determinación de parámetros </w:t>
      </w:r>
      <w:proofErr w:type="spellStart"/>
      <w:r w:rsidRPr="00C64D5B">
        <w:rPr>
          <w:rFonts w:eastAsia="Times New Roman" w:cstheme="minorHAnsi"/>
          <w:i/>
          <w:sz w:val="20"/>
          <w:lang w:eastAsia="es-BO"/>
        </w:rPr>
        <w:t>geomecánicos</w:t>
      </w:r>
      <w:proofErr w:type="spellEnd"/>
    </w:p>
    <w:p w14:paraId="42B1664F" w14:textId="77777777" w:rsidR="00871BFC" w:rsidRPr="00C64D5B" w:rsidRDefault="00871BFC" w:rsidP="00871BFC">
      <w:pPr>
        <w:numPr>
          <w:ilvl w:val="0"/>
          <w:numId w:val="17"/>
        </w:numPr>
        <w:spacing w:after="0" w:line="276" w:lineRule="auto"/>
        <w:ind w:left="1560"/>
        <w:jc w:val="both"/>
        <w:rPr>
          <w:rFonts w:eastAsia="Times New Roman" w:cstheme="minorHAnsi"/>
          <w:i/>
          <w:sz w:val="20"/>
          <w:lang w:eastAsia="es-BO"/>
        </w:rPr>
      </w:pPr>
      <w:r w:rsidRPr="00C64D5B">
        <w:rPr>
          <w:rFonts w:eastAsia="Times New Roman" w:cstheme="minorHAnsi"/>
          <w:i/>
          <w:sz w:val="20"/>
          <w:lang w:eastAsia="es-BO"/>
        </w:rPr>
        <w:lastRenderedPageBreak/>
        <w:t>Determinación de los factores de seguridad para el proyecto; deberán recomendar las acciones pertinentes en el momento de la construcción priorizando movimientos de tierra, cortes en el talud y descenso del nivel freático.</w:t>
      </w:r>
    </w:p>
    <w:p w14:paraId="2AAEB7F2" w14:textId="5252DC69" w:rsidR="00871BFC" w:rsidRPr="00C64D5B" w:rsidRDefault="00871BFC" w:rsidP="00871BFC">
      <w:pPr>
        <w:numPr>
          <w:ilvl w:val="0"/>
          <w:numId w:val="17"/>
        </w:numPr>
        <w:spacing w:after="0" w:line="276" w:lineRule="auto"/>
        <w:ind w:left="1560"/>
        <w:jc w:val="both"/>
        <w:rPr>
          <w:rFonts w:eastAsia="Times New Roman" w:cstheme="minorHAnsi"/>
          <w:i/>
          <w:sz w:val="20"/>
          <w:lang w:eastAsia="es-BO"/>
        </w:rPr>
      </w:pPr>
      <w:r w:rsidRPr="00C64D5B">
        <w:rPr>
          <w:rFonts w:eastAsia="Times New Roman" w:cstheme="minorHAnsi"/>
          <w:i/>
          <w:sz w:val="20"/>
          <w:lang w:eastAsia="es-BO"/>
        </w:rPr>
        <w:t>Realizar los análisis de estabilidad del talud y/o medidas de sostenimiento, mediante el empleo de programas especializados como:</w:t>
      </w:r>
      <w:r w:rsidR="00A97D2C">
        <w:rPr>
          <w:rFonts w:eastAsia="Times New Roman" w:cstheme="minorHAnsi"/>
          <w:i/>
          <w:sz w:val="20"/>
          <w:lang w:eastAsia="es-BO"/>
        </w:rPr>
        <w:t xml:space="preserve"> </w:t>
      </w:r>
      <w:proofErr w:type="spellStart"/>
      <w:r w:rsidR="00A97D2C">
        <w:rPr>
          <w:rFonts w:eastAsia="Times New Roman" w:cstheme="minorHAnsi"/>
          <w:i/>
          <w:sz w:val="20"/>
          <w:lang w:eastAsia="es-BO"/>
        </w:rPr>
        <w:t>Slide</w:t>
      </w:r>
      <w:proofErr w:type="spellEnd"/>
      <w:r w:rsidR="00A97D2C">
        <w:rPr>
          <w:rFonts w:eastAsia="Times New Roman" w:cstheme="minorHAnsi"/>
          <w:i/>
          <w:sz w:val="20"/>
          <w:lang w:eastAsia="es-BO"/>
        </w:rPr>
        <w:t xml:space="preserve"> de </w:t>
      </w:r>
      <w:proofErr w:type="spellStart"/>
      <w:r w:rsidR="00A97D2C">
        <w:rPr>
          <w:rFonts w:eastAsia="Times New Roman" w:cstheme="minorHAnsi"/>
          <w:i/>
          <w:sz w:val="20"/>
          <w:lang w:eastAsia="es-BO"/>
        </w:rPr>
        <w:t>Rockscience</w:t>
      </w:r>
      <w:proofErr w:type="spellEnd"/>
      <w:r w:rsidR="00A97D2C">
        <w:rPr>
          <w:rFonts w:eastAsia="Times New Roman" w:cstheme="minorHAnsi"/>
          <w:i/>
          <w:sz w:val="20"/>
          <w:lang w:eastAsia="es-BO"/>
        </w:rPr>
        <w:t xml:space="preserve">, </w:t>
      </w:r>
      <w:proofErr w:type="spellStart"/>
      <w:r w:rsidR="00A97D2C">
        <w:rPr>
          <w:rFonts w:eastAsia="Times New Roman" w:cstheme="minorHAnsi"/>
          <w:i/>
          <w:sz w:val="20"/>
          <w:lang w:eastAsia="es-BO"/>
        </w:rPr>
        <w:t>Geo5</w:t>
      </w:r>
      <w:proofErr w:type="spellEnd"/>
      <w:r w:rsidR="00A97D2C">
        <w:rPr>
          <w:rFonts w:eastAsia="Times New Roman" w:cstheme="minorHAnsi"/>
          <w:i/>
          <w:sz w:val="20"/>
          <w:lang w:eastAsia="es-BO"/>
        </w:rPr>
        <w:t xml:space="preserve">, </w:t>
      </w:r>
      <w:proofErr w:type="spellStart"/>
      <w:r w:rsidR="00A97D2C">
        <w:rPr>
          <w:rFonts w:eastAsia="Times New Roman" w:cstheme="minorHAnsi"/>
          <w:i/>
          <w:sz w:val="20"/>
          <w:lang w:eastAsia="es-BO"/>
        </w:rPr>
        <w:t>Plaxis</w:t>
      </w:r>
      <w:proofErr w:type="spellEnd"/>
      <w:r w:rsidR="00A97D2C">
        <w:rPr>
          <w:rFonts w:eastAsia="Times New Roman" w:cstheme="minorHAnsi"/>
          <w:i/>
          <w:sz w:val="20"/>
          <w:lang w:eastAsia="es-BO"/>
        </w:rPr>
        <w:t xml:space="preserve"> y/o </w:t>
      </w:r>
      <w:proofErr w:type="spellStart"/>
      <w:r w:rsidR="00A97D2C">
        <w:rPr>
          <w:rFonts w:eastAsia="Times New Roman" w:cstheme="minorHAnsi"/>
          <w:i/>
          <w:sz w:val="20"/>
          <w:lang w:eastAsia="es-BO"/>
        </w:rPr>
        <w:t>Phase</w:t>
      </w:r>
      <w:proofErr w:type="spellEnd"/>
      <w:r w:rsidR="00A97D2C">
        <w:rPr>
          <w:rFonts w:eastAsia="Times New Roman" w:cstheme="minorHAnsi"/>
          <w:i/>
          <w:sz w:val="20"/>
          <w:lang w:eastAsia="es-BO"/>
        </w:rPr>
        <w:t>,</w:t>
      </w:r>
      <w:r w:rsidRPr="00C64D5B">
        <w:rPr>
          <w:rFonts w:eastAsia="Times New Roman" w:cstheme="minorHAnsi"/>
          <w:i/>
          <w:sz w:val="20"/>
          <w:lang w:eastAsia="es-BO"/>
        </w:rPr>
        <w:t xml:space="preserve"> etc.</w:t>
      </w:r>
    </w:p>
    <w:p w14:paraId="0BD39130" w14:textId="77777777" w:rsidR="00871BFC" w:rsidRPr="00C64D5B" w:rsidRDefault="00871BFC" w:rsidP="00871BFC">
      <w:pPr>
        <w:spacing w:after="0" w:line="276" w:lineRule="auto"/>
        <w:jc w:val="both"/>
        <w:rPr>
          <w:rFonts w:eastAsia="Times New Roman" w:cstheme="minorHAnsi"/>
          <w:i/>
          <w:sz w:val="20"/>
          <w:lang w:eastAsia="es-BO"/>
        </w:rPr>
      </w:pPr>
    </w:p>
    <w:p w14:paraId="4E75A2D9"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PRODUCTO E INFORMES A PRESENTAR</w:t>
      </w:r>
    </w:p>
    <w:p w14:paraId="11F53275" w14:textId="77777777" w:rsidR="00871BFC" w:rsidRPr="00C64D5B" w:rsidRDefault="00871BFC" w:rsidP="00871BFC">
      <w:pPr>
        <w:spacing w:after="0" w:line="240" w:lineRule="auto"/>
        <w:ind w:right="51"/>
        <w:jc w:val="both"/>
        <w:rPr>
          <w:rFonts w:cstheme="minorHAnsi"/>
          <w:sz w:val="20"/>
        </w:rPr>
      </w:pPr>
    </w:p>
    <w:p w14:paraId="069D5AE5" w14:textId="77777777" w:rsidR="00871BFC" w:rsidRPr="00C64D5B" w:rsidRDefault="00871BFC" w:rsidP="00871BFC">
      <w:pPr>
        <w:spacing w:after="0" w:line="240" w:lineRule="auto"/>
        <w:ind w:right="51"/>
        <w:jc w:val="both"/>
        <w:rPr>
          <w:rFonts w:cstheme="minorHAnsi"/>
          <w:sz w:val="20"/>
        </w:rPr>
      </w:pPr>
      <w:r w:rsidRPr="00C64D5B">
        <w:rPr>
          <w:rFonts w:eastAsia="Times New Roman" w:cstheme="minorHAnsi"/>
          <w:sz w:val="20"/>
          <w:lang w:val="es-BO" w:eastAsia="es-BO"/>
        </w:rPr>
        <w:t>Durante el desarrollo de la consultoría se deberá presentar un total de dos (2) informes de actividades y un documento final.</w:t>
      </w:r>
    </w:p>
    <w:p w14:paraId="5DB4B2FF" w14:textId="77777777" w:rsidR="00871BFC" w:rsidRPr="00C64D5B" w:rsidRDefault="00871BFC" w:rsidP="00871BFC">
      <w:pPr>
        <w:spacing w:after="0" w:line="240" w:lineRule="auto"/>
        <w:ind w:right="51"/>
        <w:jc w:val="both"/>
        <w:rPr>
          <w:rFonts w:cstheme="minorHAnsi"/>
          <w:sz w:val="20"/>
        </w:rPr>
      </w:pPr>
    </w:p>
    <w:tbl>
      <w:tblPr>
        <w:tblStyle w:val="Tablaconcuadrcula"/>
        <w:tblW w:w="0" w:type="auto"/>
        <w:tblLayout w:type="fixed"/>
        <w:tblLook w:val="04A0" w:firstRow="1" w:lastRow="0" w:firstColumn="1" w:lastColumn="0" w:noHBand="0" w:noVBand="1"/>
      </w:tblPr>
      <w:tblGrid>
        <w:gridCol w:w="562"/>
        <w:gridCol w:w="4253"/>
        <w:gridCol w:w="4013"/>
      </w:tblGrid>
      <w:tr w:rsidR="00871BFC" w:rsidRPr="00C64D5B" w14:paraId="44730439" w14:textId="77777777" w:rsidTr="005F130E">
        <w:trPr>
          <w:tblHeader/>
        </w:trPr>
        <w:tc>
          <w:tcPr>
            <w:tcW w:w="562" w:type="dxa"/>
          </w:tcPr>
          <w:p w14:paraId="7843B620" w14:textId="77777777" w:rsidR="00871BFC" w:rsidRPr="00C64D5B" w:rsidRDefault="00871BFC" w:rsidP="005F130E">
            <w:pPr>
              <w:contextualSpacing/>
              <w:jc w:val="center"/>
              <w:rPr>
                <w:rFonts w:eastAsia="Times New Roman" w:cstheme="minorHAnsi"/>
                <w:b/>
                <w:color w:val="000000"/>
                <w:sz w:val="20"/>
                <w:lang w:eastAsia="es-BO"/>
              </w:rPr>
            </w:pPr>
            <w:r w:rsidRPr="00C64D5B">
              <w:rPr>
                <w:rFonts w:eastAsia="Times New Roman" w:cstheme="minorHAnsi"/>
                <w:b/>
                <w:color w:val="000000"/>
                <w:sz w:val="20"/>
                <w:lang w:eastAsia="es-BO"/>
              </w:rPr>
              <w:t>N°</w:t>
            </w:r>
          </w:p>
        </w:tc>
        <w:tc>
          <w:tcPr>
            <w:tcW w:w="4253" w:type="dxa"/>
          </w:tcPr>
          <w:p w14:paraId="58AEF37E" w14:textId="77777777" w:rsidR="00871BFC" w:rsidRPr="00C64D5B" w:rsidRDefault="00871BFC" w:rsidP="005F130E">
            <w:pPr>
              <w:contextualSpacing/>
              <w:jc w:val="center"/>
              <w:rPr>
                <w:rFonts w:eastAsia="Times New Roman" w:cstheme="minorHAnsi"/>
                <w:b/>
                <w:color w:val="000000"/>
                <w:sz w:val="20"/>
                <w:lang w:eastAsia="es-BO"/>
              </w:rPr>
            </w:pPr>
            <w:r w:rsidRPr="00C64D5B">
              <w:rPr>
                <w:rFonts w:eastAsia="Times New Roman" w:cstheme="minorHAnsi"/>
                <w:b/>
                <w:color w:val="000000"/>
                <w:sz w:val="20"/>
                <w:lang w:eastAsia="es-BO"/>
              </w:rPr>
              <w:t>PRODUCTO</w:t>
            </w:r>
          </w:p>
        </w:tc>
        <w:tc>
          <w:tcPr>
            <w:tcW w:w="4013" w:type="dxa"/>
          </w:tcPr>
          <w:p w14:paraId="4AC00B01" w14:textId="77777777" w:rsidR="00871BFC" w:rsidRPr="00C64D5B" w:rsidRDefault="00871BFC" w:rsidP="005F130E">
            <w:pPr>
              <w:contextualSpacing/>
              <w:jc w:val="center"/>
              <w:rPr>
                <w:rFonts w:eastAsia="Times New Roman" w:cstheme="minorHAnsi"/>
                <w:b/>
                <w:color w:val="000000"/>
                <w:sz w:val="20"/>
                <w:lang w:eastAsia="es-BO"/>
              </w:rPr>
            </w:pPr>
            <w:r w:rsidRPr="00C64D5B">
              <w:rPr>
                <w:rFonts w:eastAsia="Times New Roman" w:cstheme="minorHAnsi"/>
                <w:b/>
                <w:color w:val="000000"/>
                <w:sz w:val="20"/>
                <w:lang w:eastAsia="es-BO"/>
              </w:rPr>
              <w:t>TIEMPO DE ENTREGA</w:t>
            </w:r>
          </w:p>
        </w:tc>
      </w:tr>
      <w:tr w:rsidR="00871BFC" w:rsidRPr="00C64D5B" w14:paraId="368E54EB" w14:textId="77777777" w:rsidTr="005F130E">
        <w:tc>
          <w:tcPr>
            <w:tcW w:w="562" w:type="dxa"/>
            <w:vAlign w:val="center"/>
          </w:tcPr>
          <w:p w14:paraId="0B75D6E7" w14:textId="77777777" w:rsidR="00871BFC" w:rsidRPr="00DB1D56" w:rsidRDefault="00871BFC" w:rsidP="005F130E">
            <w:pPr>
              <w:contextualSpacing/>
              <w:jc w:val="center"/>
              <w:rPr>
                <w:rFonts w:eastAsia="Times New Roman" w:cstheme="minorHAnsi"/>
                <w:b/>
                <w:color w:val="000000"/>
                <w:sz w:val="20"/>
                <w:lang w:eastAsia="es-BO"/>
              </w:rPr>
            </w:pPr>
            <w:r w:rsidRPr="00DB1D56">
              <w:rPr>
                <w:rFonts w:eastAsia="Times New Roman" w:cstheme="minorHAnsi"/>
                <w:b/>
                <w:color w:val="000000"/>
                <w:sz w:val="20"/>
                <w:lang w:eastAsia="es-BO"/>
              </w:rPr>
              <w:t>1</w:t>
            </w:r>
          </w:p>
        </w:tc>
        <w:tc>
          <w:tcPr>
            <w:tcW w:w="4253" w:type="dxa"/>
            <w:vAlign w:val="center"/>
          </w:tcPr>
          <w:p w14:paraId="42C20760" w14:textId="77777777" w:rsidR="00871BFC" w:rsidRPr="00C64D5B" w:rsidRDefault="00871BFC" w:rsidP="005F130E">
            <w:pPr>
              <w:contextualSpacing/>
              <w:jc w:val="both"/>
              <w:rPr>
                <w:rFonts w:eastAsia="Times New Roman" w:cstheme="minorHAnsi"/>
                <w:color w:val="000000"/>
                <w:sz w:val="20"/>
                <w:lang w:eastAsia="es-BO"/>
              </w:rPr>
            </w:pPr>
            <w:r w:rsidRPr="00C64D5B">
              <w:rPr>
                <w:rFonts w:eastAsia="Times New Roman" w:cstheme="minorHAnsi"/>
                <w:color w:val="000000"/>
                <w:sz w:val="20"/>
                <w:lang w:eastAsia="es-BO"/>
              </w:rPr>
              <w:t>Primer informe de Actividades debe incluir:</w:t>
            </w:r>
          </w:p>
          <w:p w14:paraId="28A1D534" w14:textId="67FE354C" w:rsidR="00871BFC" w:rsidRPr="00A543A6" w:rsidRDefault="00871BFC" w:rsidP="00871BFC">
            <w:pPr>
              <w:pStyle w:val="Prrafodelista"/>
              <w:numPr>
                <w:ilvl w:val="0"/>
                <w:numId w:val="18"/>
              </w:numPr>
              <w:ind w:left="318"/>
              <w:jc w:val="both"/>
              <w:rPr>
                <w:rFonts w:eastAsia="Times New Roman" w:cstheme="minorHAnsi"/>
                <w:color w:val="000000"/>
                <w:sz w:val="20"/>
                <w:lang w:eastAsia="es-BO"/>
              </w:rPr>
            </w:pPr>
            <w:r w:rsidRPr="00C64D5B">
              <w:rPr>
                <w:rFonts w:eastAsia="Times New Roman" w:cstheme="minorHAnsi"/>
                <w:color w:val="000000"/>
                <w:sz w:val="20"/>
                <w:lang w:eastAsia="es-BO"/>
              </w:rPr>
              <w:t xml:space="preserve">Consideraciones </w:t>
            </w:r>
            <w:r w:rsidR="003D6FFB">
              <w:rPr>
                <w:rFonts w:eastAsia="Times New Roman" w:cstheme="minorHAnsi"/>
                <w:color w:val="000000"/>
                <w:sz w:val="20"/>
                <w:lang w:eastAsia="es-BO"/>
              </w:rPr>
              <w:t xml:space="preserve">Preliminares </w:t>
            </w:r>
            <w:r w:rsidRPr="00C64D5B">
              <w:rPr>
                <w:rFonts w:eastAsia="Times New Roman" w:cstheme="minorHAnsi"/>
                <w:color w:val="000000"/>
                <w:sz w:val="20"/>
                <w:lang w:eastAsia="es-BO"/>
              </w:rPr>
              <w:t xml:space="preserve">Topográficas </w:t>
            </w:r>
            <w:r w:rsidRPr="00A543A6">
              <w:rPr>
                <w:rFonts w:eastAsia="Times New Roman" w:cstheme="minorHAnsi"/>
                <w:color w:val="000000"/>
                <w:sz w:val="20"/>
                <w:lang w:eastAsia="es-BO"/>
              </w:rPr>
              <w:t>(</w:t>
            </w:r>
            <w:r w:rsidR="003D6FFB" w:rsidRPr="00A543A6">
              <w:rPr>
                <w:rFonts w:eastAsia="Times New Roman" w:cstheme="minorHAnsi"/>
                <w:color w:val="000000"/>
                <w:sz w:val="20"/>
                <w:lang w:eastAsia="es-BO"/>
              </w:rPr>
              <w:t>debe incluir</w:t>
            </w:r>
            <w:r w:rsidRPr="00A543A6">
              <w:rPr>
                <w:rFonts w:eastAsia="Times New Roman" w:cstheme="minorHAnsi"/>
                <w:color w:val="000000"/>
                <w:sz w:val="20"/>
                <w:lang w:eastAsia="es-BO"/>
              </w:rPr>
              <w:t xml:space="preserve"> </w:t>
            </w:r>
            <w:r w:rsidR="0007329F" w:rsidRPr="00A543A6">
              <w:rPr>
                <w:rFonts w:eastAsia="Times New Roman" w:cstheme="minorHAnsi"/>
                <w:color w:val="000000"/>
                <w:sz w:val="20"/>
                <w:lang w:eastAsia="es-BO"/>
              </w:rPr>
              <w:t>el plano topográfico concluido</w:t>
            </w:r>
            <w:r w:rsidR="00066A7B" w:rsidRPr="00A543A6">
              <w:rPr>
                <w:rFonts w:eastAsia="Times New Roman" w:cstheme="minorHAnsi"/>
                <w:color w:val="000000"/>
                <w:sz w:val="20"/>
                <w:lang w:eastAsia="es-BO"/>
              </w:rPr>
              <w:t xml:space="preserve"> con sus </w:t>
            </w:r>
            <w:r w:rsidR="00066A7B" w:rsidRPr="00A543A6">
              <w:rPr>
                <w:rFonts w:eastAsia="Times New Roman" w:cstheme="minorHAnsi"/>
                <w:sz w:val="20"/>
                <w:lang w:val="es-BO" w:eastAsia="es-BO"/>
              </w:rPr>
              <w:t xml:space="preserve">perfiles longitudinales </w:t>
            </w:r>
            <w:r w:rsidR="00CD1F7E" w:rsidRPr="00A543A6">
              <w:rPr>
                <w:rFonts w:eastAsia="Times New Roman" w:cstheme="minorHAnsi"/>
                <w:sz w:val="20"/>
                <w:lang w:val="es-BO" w:eastAsia="es-BO"/>
              </w:rPr>
              <w:t xml:space="preserve">y transversales </w:t>
            </w:r>
            <w:r w:rsidR="00066A7B" w:rsidRPr="00A543A6">
              <w:rPr>
                <w:rFonts w:eastAsia="Times New Roman" w:cstheme="minorHAnsi"/>
                <w:sz w:val="20"/>
                <w:lang w:val="es-BO" w:eastAsia="es-BO"/>
              </w:rPr>
              <w:t>a lo largo de las máximas pendientes</w:t>
            </w:r>
            <w:r w:rsidR="00066A7B" w:rsidRPr="00A543A6">
              <w:rPr>
                <w:rFonts w:eastAsia="Times New Roman" w:cstheme="minorHAnsi"/>
                <w:color w:val="000000"/>
                <w:sz w:val="20"/>
                <w:lang w:eastAsia="es-BO"/>
              </w:rPr>
              <w:t xml:space="preserve"> </w:t>
            </w:r>
            <w:r w:rsidR="0007329F" w:rsidRPr="00A543A6">
              <w:rPr>
                <w:rFonts w:eastAsia="Times New Roman" w:cstheme="minorHAnsi"/>
                <w:color w:val="000000"/>
                <w:sz w:val="20"/>
                <w:lang w:eastAsia="es-BO"/>
              </w:rPr>
              <w:t xml:space="preserve">y el total de </w:t>
            </w:r>
            <w:proofErr w:type="spellStart"/>
            <w:r w:rsidR="0007329F" w:rsidRPr="00A543A6">
              <w:rPr>
                <w:rFonts w:eastAsia="Times New Roman" w:cstheme="minorHAnsi"/>
                <w:color w:val="000000"/>
                <w:sz w:val="20"/>
                <w:lang w:eastAsia="es-BO"/>
              </w:rPr>
              <w:t>mojonamientos</w:t>
            </w:r>
            <w:proofErr w:type="spellEnd"/>
            <w:r w:rsidRPr="00A543A6">
              <w:rPr>
                <w:rFonts w:eastAsia="Times New Roman" w:cstheme="minorHAnsi"/>
                <w:color w:val="000000"/>
                <w:sz w:val="20"/>
                <w:lang w:eastAsia="es-BO"/>
              </w:rPr>
              <w:t>)</w:t>
            </w:r>
            <w:r w:rsidR="00D611DC" w:rsidRPr="00A543A6">
              <w:rPr>
                <w:rFonts w:eastAsia="Times New Roman" w:cstheme="minorHAnsi"/>
                <w:color w:val="000000"/>
                <w:sz w:val="20"/>
                <w:lang w:eastAsia="es-BO"/>
              </w:rPr>
              <w:t>.</w:t>
            </w:r>
          </w:p>
          <w:p w14:paraId="637CF1DF" w14:textId="5CD27072" w:rsidR="00871BFC" w:rsidRPr="00A543A6" w:rsidRDefault="00871BFC" w:rsidP="00871BFC">
            <w:pPr>
              <w:pStyle w:val="Prrafodelista"/>
              <w:numPr>
                <w:ilvl w:val="0"/>
                <w:numId w:val="18"/>
              </w:numPr>
              <w:ind w:left="318"/>
              <w:jc w:val="both"/>
              <w:rPr>
                <w:rFonts w:eastAsia="Times New Roman" w:cstheme="minorHAnsi"/>
                <w:color w:val="000000"/>
                <w:sz w:val="20"/>
                <w:lang w:eastAsia="es-BO"/>
              </w:rPr>
            </w:pPr>
            <w:r w:rsidRPr="00A543A6">
              <w:rPr>
                <w:rFonts w:eastAsia="Times New Roman" w:cstheme="minorHAnsi"/>
                <w:color w:val="000000"/>
                <w:sz w:val="20"/>
                <w:lang w:eastAsia="es-BO"/>
              </w:rPr>
              <w:t>Consideraciones Prelim</w:t>
            </w:r>
            <w:r w:rsidR="0007329F" w:rsidRPr="00A543A6">
              <w:rPr>
                <w:rFonts w:eastAsia="Times New Roman" w:cstheme="minorHAnsi"/>
                <w:color w:val="000000"/>
                <w:sz w:val="20"/>
                <w:lang w:eastAsia="es-BO"/>
              </w:rPr>
              <w:t xml:space="preserve">inares Geológicas (incluye </w:t>
            </w:r>
            <w:r w:rsidR="003D6FFB" w:rsidRPr="00A543A6">
              <w:rPr>
                <w:rFonts w:eastAsia="Times New Roman" w:cstheme="minorHAnsi"/>
                <w:color w:val="000000"/>
                <w:sz w:val="20"/>
                <w:lang w:eastAsia="es-BO"/>
              </w:rPr>
              <w:t xml:space="preserve">evolución geomorfológica del área, </w:t>
            </w:r>
            <w:r w:rsidR="0007329F" w:rsidRPr="00A543A6">
              <w:rPr>
                <w:rFonts w:eastAsia="Times New Roman" w:cstheme="minorHAnsi"/>
                <w:color w:val="000000"/>
                <w:sz w:val="20"/>
                <w:lang w:eastAsia="es-BO"/>
              </w:rPr>
              <w:t>mapa</w:t>
            </w:r>
            <w:r w:rsidRPr="00A543A6">
              <w:rPr>
                <w:rFonts w:eastAsia="Times New Roman" w:cstheme="minorHAnsi"/>
                <w:color w:val="000000"/>
                <w:sz w:val="20"/>
                <w:lang w:eastAsia="es-BO"/>
              </w:rPr>
              <w:t xml:space="preserve"> </w:t>
            </w:r>
            <w:r w:rsidR="0007329F" w:rsidRPr="00A543A6">
              <w:rPr>
                <w:rFonts w:eastAsia="Times New Roman" w:cstheme="minorHAnsi"/>
                <w:color w:val="000000"/>
                <w:sz w:val="20"/>
                <w:lang w:eastAsia="es-BO"/>
              </w:rPr>
              <w:t>geológico a detalle,</w:t>
            </w:r>
            <w:r w:rsidRPr="00A543A6">
              <w:rPr>
                <w:rFonts w:eastAsia="Times New Roman" w:cstheme="minorHAnsi"/>
                <w:color w:val="000000"/>
                <w:sz w:val="20"/>
                <w:lang w:eastAsia="es-BO"/>
              </w:rPr>
              <w:t xml:space="preserve"> </w:t>
            </w:r>
            <w:r w:rsidR="00813606" w:rsidRPr="00A543A6">
              <w:rPr>
                <w:rFonts w:eastAsia="Times New Roman" w:cstheme="minorHAnsi"/>
                <w:color w:val="000000"/>
                <w:sz w:val="20"/>
                <w:lang w:eastAsia="es-BO"/>
              </w:rPr>
              <w:t>mapa fotogeológico final, ensayos de geofísica concluidos y columnas estratigráficas parcial</w:t>
            </w:r>
            <w:r w:rsidRPr="00A543A6">
              <w:rPr>
                <w:rFonts w:eastAsia="Times New Roman" w:cstheme="minorHAnsi"/>
                <w:color w:val="000000"/>
                <w:sz w:val="20"/>
                <w:lang w:eastAsia="es-BO"/>
              </w:rPr>
              <w:t>)</w:t>
            </w:r>
            <w:r w:rsidR="00B470F5" w:rsidRPr="00A543A6">
              <w:rPr>
                <w:rFonts w:eastAsia="Times New Roman" w:cstheme="minorHAnsi"/>
                <w:color w:val="000000"/>
                <w:sz w:val="20"/>
                <w:lang w:eastAsia="es-BO"/>
              </w:rPr>
              <w:t>.</w:t>
            </w:r>
          </w:p>
          <w:p w14:paraId="4B57EAE0" w14:textId="71EA0888" w:rsidR="00871BFC" w:rsidRPr="00A543A6" w:rsidRDefault="00871BFC" w:rsidP="00B470F5">
            <w:pPr>
              <w:pStyle w:val="Prrafodelista"/>
              <w:numPr>
                <w:ilvl w:val="0"/>
                <w:numId w:val="18"/>
              </w:numPr>
              <w:ind w:left="318"/>
              <w:jc w:val="both"/>
              <w:rPr>
                <w:rFonts w:eastAsia="Times New Roman" w:cstheme="minorHAnsi"/>
                <w:color w:val="000000"/>
                <w:sz w:val="20"/>
                <w:lang w:eastAsia="es-BO"/>
              </w:rPr>
            </w:pPr>
            <w:r w:rsidRPr="00A543A6">
              <w:rPr>
                <w:rFonts w:eastAsia="Times New Roman" w:cstheme="minorHAnsi"/>
                <w:color w:val="000000"/>
                <w:sz w:val="20"/>
                <w:lang w:eastAsia="es-BO"/>
              </w:rPr>
              <w:t>Consideración Preliminares Geotécnicas</w:t>
            </w:r>
            <w:r w:rsidR="0007329F" w:rsidRPr="00A543A6">
              <w:rPr>
                <w:rFonts w:eastAsia="Times New Roman" w:cstheme="minorHAnsi"/>
                <w:color w:val="000000"/>
                <w:sz w:val="20"/>
                <w:lang w:eastAsia="es-BO"/>
              </w:rPr>
              <w:t xml:space="preserve"> (incluye el total de los trabajos de campo,</w:t>
            </w:r>
            <w:r w:rsidR="00B470F5" w:rsidRPr="00A543A6">
              <w:rPr>
                <w:rFonts w:eastAsia="Times New Roman" w:cstheme="minorHAnsi"/>
                <w:color w:val="000000"/>
                <w:sz w:val="20"/>
                <w:lang w:eastAsia="es-BO"/>
              </w:rPr>
              <w:t xml:space="preserve"> con sus respectivas planillas y registro fotográfico, </w:t>
            </w:r>
            <w:r w:rsidR="0007329F" w:rsidRPr="00A543A6">
              <w:rPr>
                <w:rFonts w:eastAsia="Times New Roman" w:cstheme="minorHAnsi"/>
                <w:color w:val="000000"/>
                <w:sz w:val="20"/>
                <w:lang w:eastAsia="es-BO"/>
              </w:rPr>
              <w:t xml:space="preserve"> reporte del estado de los Ensayos de laboratorio).</w:t>
            </w:r>
          </w:p>
          <w:p w14:paraId="0FBC173C" w14:textId="5176A773" w:rsidR="00F1077F" w:rsidRPr="00A543A6" w:rsidRDefault="00871BFC" w:rsidP="00B470F5">
            <w:pPr>
              <w:pStyle w:val="Prrafodelista"/>
              <w:numPr>
                <w:ilvl w:val="0"/>
                <w:numId w:val="18"/>
              </w:numPr>
              <w:ind w:left="318"/>
              <w:jc w:val="both"/>
              <w:rPr>
                <w:rFonts w:eastAsia="Times New Roman" w:cstheme="minorHAnsi"/>
                <w:color w:val="000000"/>
                <w:sz w:val="20"/>
                <w:lang w:eastAsia="es-BO"/>
              </w:rPr>
            </w:pPr>
            <w:r w:rsidRPr="00A543A6">
              <w:rPr>
                <w:rFonts w:eastAsia="Times New Roman" w:cstheme="minorHAnsi"/>
                <w:color w:val="000000"/>
                <w:sz w:val="20"/>
                <w:lang w:eastAsia="es-BO"/>
              </w:rPr>
              <w:t>Consideracio</w:t>
            </w:r>
            <w:r w:rsidR="00F1077F" w:rsidRPr="00A543A6">
              <w:rPr>
                <w:rFonts w:eastAsia="Times New Roman" w:cstheme="minorHAnsi"/>
                <w:color w:val="000000"/>
                <w:sz w:val="20"/>
                <w:lang w:eastAsia="es-BO"/>
              </w:rPr>
              <w:t>nes Preliminares Hidrológicas</w:t>
            </w:r>
            <w:r w:rsidR="00B470F5" w:rsidRPr="00A543A6">
              <w:rPr>
                <w:rFonts w:eastAsia="Times New Roman" w:cstheme="minorHAnsi"/>
                <w:color w:val="000000"/>
                <w:sz w:val="20"/>
                <w:lang w:eastAsia="es-BO"/>
              </w:rPr>
              <w:t xml:space="preserve"> e hidrogeológicas</w:t>
            </w:r>
            <w:r w:rsidR="0007329F" w:rsidRPr="00A543A6">
              <w:rPr>
                <w:rFonts w:eastAsia="Times New Roman" w:cstheme="minorHAnsi"/>
                <w:color w:val="000000"/>
                <w:sz w:val="20"/>
                <w:lang w:eastAsia="es-BO"/>
              </w:rPr>
              <w:t xml:space="preserve"> (incluye la identificación y mapeo de los cursos de agua</w:t>
            </w:r>
            <w:r w:rsidR="00813606" w:rsidRPr="00A543A6">
              <w:rPr>
                <w:rFonts w:eastAsia="Times New Roman" w:cstheme="minorHAnsi"/>
                <w:color w:val="000000"/>
                <w:sz w:val="20"/>
                <w:lang w:eastAsia="es-BO"/>
              </w:rPr>
              <w:t xml:space="preserve"> superficial y </w:t>
            </w:r>
            <w:r w:rsidR="00502E27" w:rsidRPr="00A543A6">
              <w:rPr>
                <w:rFonts w:eastAsia="Times New Roman" w:cstheme="minorHAnsi"/>
                <w:color w:val="000000"/>
                <w:sz w:val="20"/>
                <w:lang w:eastAsia="es-BO"/>
              </w:rPr>
              <w:t>subterráneos</w:t>
            </w:r>
            <w:r w:rsidR="00813606" w:rsidRPr="00A543A6">
              <w:rPr>
                <w:rFonts w:eastAsia="Times New Roman" w:cstheme="minorHAnsi"/>
                <w:color w:val="000000"/>
                <w:sz w:val="20"/>
                <w:lang w:eastAsia="es-BO"/>
              </w:rPr>
              <w:t xml:space="preserve"> con sus </w:t>
            </w:r>
            <w:r w:rsidR="0007329F" w:rsidRPr="00A543A6">
              <w:rPr>
                <w:rFonts w:eastAsia="Times New Roman" w:cstheme="minorHAnsi"/>
                <w:color w:val="000000"/>
                <w:sz w:val="20"/>
                <w:lang w:eastAsia="es-BO"/>
              </w:rPr>
              <w:t>respectivos análisis de laboratorio).</w:t>
            </w:r>
          </w:p>
          <w:p w14:paraId="073A6A86" w14:textId="029C2305" w:rsidR="00066A7B" w:rsidRPr="00066A7B" w:rsidRDefault="00066A7B" w:rsidP="00066A7B">
            <w:pPr>
              <w:jc w:val="both"/>
              <w:rPr>
                <w:rFonts w:eastAsia="Times New Roman" w:cstheme="minorHAnsi"/>
                <w:color w:val="000000"/>
                <w:sz w:val="20"/>
                <w:lang w:eastAsia="es-BO"/>
              </w:rPr>
            </w:pPr>
            <w:r>
              <w:rPr>
                <w:rFonts w:eastAsia="Times New Roman" w:cstheme="minorHAnsi"/>
                <w:color w:val="000000"/>
                <w:sz w:val="20"/>
                <w:lang w:eastAsia="es-BO"/>
              </w:rPr>
              <w:t>Estas consideraciones Preliminares no son limitativas y deben ser coordinadas y aprobadas por la CONTRAPAR</w:t>
            </w:r>
            <w:r w:rsidR="003552BA">
              <w:rPr>
                <w:rFonts w:eastAsia="Times New Roman" w:cstheme="minorHAnsi"/>
                <w:color w:val="000000"/>
                <w:sz w:val="20"/>
                <w:lang w:eastAsia="es-BO"/>
              </w:rPr>
              <w:t>T</w:t>
            </w:r>
            <w:r>
              <w:rPr>
                <w:rFonts w:eastAsia="Times New Roman" w:cstheme="minorHAnsi"/>
                <w:color w:val="000000"/>
                <w:sz w:val="20"/>
                <w:lang w:eastAsia="es-BO"/>
              </w:rPr>
              <w:t>E del estudio</w:t>
            </w:r>
            <w:r w:rsidR="003D6FFB">
              <w:rPr>
                <w:rFonts w:eastAsia="Times New Roman" w:cstheme="minorHAnsi"/>
                <w:color w:val="000000"/>
                <w:sz w:val="20"/>
                <w:lang w:eastAsia="es-BO"/>
              </w:rPr>
              <w:t>.</w:t>
            </w:r>
          </w:p>
        </w:tc>
        <w:tc>
          <w:tcPr>
            <w:tcW w:w="4013" w:type="dxa"/>
            <w:vAlign w:val="center"/>
          </w:tcPr>
          <w:p w14:paraId="67154894" w14:textId="2AFDD54B" w:rsidR="00871BFC" w:rsidRPr="00C64D5B" w:rsidRDefault="00D81CB9" w:rsidP="00302ECA">
            <w:pPr>
              <w:contextualSpacing/>
              <w:jc w:val="both"/>
              <w:rPr>
                <w:rFonts w:eastAsia="Times New Roman" w:cstheme="minorHAnsi"/>
                <w:color w:val="000000"/>
                <w:sz w:val="20"/>
                <w:lang w:eastAsia="es-BO"/>
              </w:rPr>
            </w:pPr>
            <w:r w:rsidRPr="002E49E2">
              <w:rPr>
                <w:rFonts w:eastAsia="Times New Roman" w:cstheme="minorHAnsi"/>
                <w:color w:val="000000"/>
                <w:sz w:val="20"/>
                <w:lang w:eastAsia="es-BO"/>
              </w:rPr>
              <w:t>Hasta</w:t>
            </w:r>
            <w:r w:rsidR="00871BFC" w:rsidRPr="00C64D5B">
              <w:rPr>
                <w:rFonts w:eastAsia="Times New Roman" w:cstheme="minorHAnsi"/>
                <w:color w:val="000000"/>
                <w:sz w:val="20"/>
                <w:lang w:eastAsia="es-BO"/>
              </w:rPr>
              <w:t xml:space="preserve"> los </w:t>
            </w:r>
            <w:r w:rsidR="00B21CAA">
              <w:rPr>
                <w:rFonts w:eastAsia="Times New Roman" w:cstheme="minorHAnsi"/>
                <w:color w:val="000000"/>
                <w:sz w:val="20"/>
                <w:lang w:eastAsia="es-BO"/>
              </w:rPr>
              <w:t>4</w:t>
            </w:r>
            <w:r w:rsidR="00302ECA">
              <w:rPr>
                <w:rFonts w:eastAsia="Times New Roman" w:cstheme="minorHAnsi"/>
                <w:color w:val="000000"/>
                <w:sz w:val="20"/>
                <w:lang w:eastAsia="es-BO"/>
              </w:rPr>
              <w:t>0</w:t>
            </w:r>
            <w:r w:rsidR="00871BFC" w:rsidRPr="00C64D5B">
              <w:rPr>
                <w:rFonts w:eastAsia="Times New Roman" w:cstheme="minorHAnsi"/>
                <w:color w:val="000000"/>
                <w:sz w:val="20"/>
                <w:lang w:eastAsia="es-BO"/>
              </w:rPr>
              <w:t xml:space="preserve"> días calendario contabilizados a partir de la emisión de la orden de proceder.</w:t>
            </w:r>
          </w:p>
        </w:tc>
      </w:tr>
      <w:tr w:rsidR="00871BFC" w:rsidRPr="00C64D5B" w14:paraId="0F6135C2" w14:textId="77777777" w:rsidTr="005F130E">
        <w:tc>
          <w:tcPr>
            <w:tcW w:w="562" w:type="dxa"/>
            <w:vAlign w:val="center"/>
          </w:tcPr>
          <w:p w14:paraId="0D5C9E94" w14:textId="77777777" w:rsidR="00871BFC" w:rsidRPr="00C64D5B" w:rsidRDefault="00871BFC" w:rsidP="005F130E">
            <w:pPr>
              <w:contextualSpacing/>
              <w:jc w:val="center"/>
              <w:rPr>
                <w:rFonts w:eastAsia="Times New Roman" w:cstheme="minorHAnsi"/>
                <w:b/>
                <w:color w:val="000000"/>
                <w:sz w:val="20"/>
                <w:lang w:eastAsia="es-BO"/>
              </w:rPr>
            </w:pPr>
            <w:r w:rsidRPr="00C64D5B">
              <w:rPr>
                <w:rFonts w:eastAsia="Times New Roman" w:cstheme="minorHAnsi"/>
                <w:b/>
                <w:color w:val="000000"/>
                <w:sz w:val="20"/>
                <w:lang w:eastAsia="es-BO"/>
              </w:rPr>
              <w:t>2</w:t>
            </w:r>
          </w:p>
        </w:tc>
        <w:tc>
          <w:tcPr>
            <w:tcW w:w="4253" w:type="dxa"/>
            <w:vAlign w:val="center"/>
          </w:tcPr>
          <w:p w14:paraId="353C5A20" w14:textId="77777777" w:rsidR="00871BFC" w:rsidRPr="00C64D5B" w:rsidRDefault="00871BFC" w:rsidP="005F130E">
            <w:pPr>
              <w:jc w:val="both"/>
              <w:rPr>
                <w:rFonts w:eastAsia="Times New Roman" w:cstheme="minorHAnsi"/>
                <w:sz w:val="20"/>
                <w:lang w:val="es-BO" w:eastAsia="es-BO"/>
              </w:rPr>
            </w:pPr>
            <w:r w:rsidRPr="00C64D5B">
              <w:rPr>
                <w:rFonts w:eastAsia="Times New Roman" w:cstheme="minorHAnsi"/>
                <w:sz w:val="20"/>
                <w:lang w:val="es-BO" w:eastAsia="es-BO"/>
              </w:rPr>
              <w:t>Segundo Informe de Actividades debe incluir:</w:t>
            </w:r>
          </w:p>
          <w:p w14:paraId="675A469A" w14:textId="77777777" w:rsidR="00871BFC" w:rsidRPr="00C64D5B" w:rsidRDefault="00871BFC" w:rsidP="00871BFC">
            <w:pPr>
              <w:pStyle w:val="Prrafodelista"/>
              <w:numPr>
                <w:ilvl w:val="0"/>
                <w:numId w:val="19"/>
              </w:numPr>
              <w:ind w:left="318"/>
              <w:jc w:val="both"/>
              <w:rPr>
                <w:rFonts w:eastAsia="Times New Roman" w:cstheme="minorHAnsi"/>
                <w:sz w:val="20"/>
                <w:lang w:val="es-BO" w:eastAsia="es-BO"/>
              </w:rPr>
            </w:pPr>
            <w:r w:rsidRPr="00C64D5B">
              <w:rPr>
                <w:rFonts w:eastAsia="Times New Roman" w:cstheme="minorHAnsi"/>
                <w:sz w:val="20"/>
                <w:lang w:val="es-BO" w:eastAsia="es-BO"/>
              </w:rPr>
              <w:t>Resumen Ejecutivo</w:t>
            </w:r>
          </w:p>
          <w:p w14:paraId="0D537F01" w14:textId="35169E2B" w:rsidR="00871BFC" w:rsidRPr="00C64D5B" w:rsidRDefault="00871BFC" w:rsidP="00871BFC">
            <w:pPr>
              <w:pStyle w:val="Prrafodelista"/>
              <w:numPr>
                <w:ilvl w:val="0"/>
                <w:numId w:val="19"/>
              </w:numPr>
              <w:ind w:left="318"/>
              <w:jc w:val="both"/>
              <w:rPr>
                <w:rFonts w:eastAsia="Times New Roman" w:cstheme="minorHAnsi"/>
                <w:sz w:val="20"/>
                <w:lang w:val="es-BO" w:eastAsia="es-BO"/>
              </w:rPr>
            </w:pPr>
            <w:r w:rsidRPr="00C64D5B">
              <w:rPr>
                <w:rFonts w:eastAsia="Times New Roman" w:cstheme="minorHAnsi"/>
                <w:sz w:val="20"/>
                <w:lang w:val="es-BO" w:eastAsia="es-BO"/>
              </w:rPr>
              <w:t>Consideraciones Topográficas</w:t>
            </w:r>
            <w:r w:rsidR="00066A7B">
              <w:rPr>
                <w:rFonts w:eastAsia="Times New Roman" w:cstheme="minorHAnsi"/>
                <w:sz w:val="20"/>
                <w:lang w:val="es-BO" w:eastAsia="es-BO"/>
              </w:rPr>
              <w:t xml:space="preserve"> finales.</w:t>
            </w:r>
          </w:p>
          <w:p w14:paraId="573C02E8" w14:textId="3FBEAA58" w:rsidR="00871BFC" w:rsidRPr="00C64D5B" w:rsidRDefault="00871BFC" w:rsidP="00871BFC">
            <w:pPr>
              <w:pStyle w:val="Prrafodelista"/>
              <w:numPr>
                <w:ilvl w:val="0"/>
                <w:numId w:val="19"/>
              </w:numPr>
              <w:ind w:left="318"/>
              <w:jc w:val="both"/>
              <w:rPr>
                <w:rFonts w:eastAsia="Times New Roman" w:cstheme="minorHAnsi"/>
                <w:sz w:val="20"/>
                <w:lang w:val="es-BO" w:eastAsia="es-BO"/>
              </w:rPr>
            </w:pPr>
            <w:r w:rsidRPr="00C64D5B">
              <w:rPr>
                <w:rFonts w:eastAsia="Times New Roman" w:cstheme="minorHAnsi"/>
                <w:sz w:val="20"/>
                <w:lang w:val="es-BO" w:eastAsia="es-BO"/>
              </w:rPr>
              <w:t>Consideraciones Geológicas</w:t>
            </w:r>
            <w:r w:rsidR="00066A7B">
              <w:rPr>
                <w:rFonts w:eastAsia="Times New Roman" w:cstheme="minorHAnsi"/>
                <w:sz w:val="20"/>
                <w:lang w:val="es-BO" w:eastAsia="es-BO"/>
              </w:rPr>
              <w:t xml:space="preserve"> finales.</w:t>
            </w:r>
          </w:p>
          <w:p w14:paraId="34486B4E" w14:textId="216CBC4F" w:rsidR="00871BFC" w:rsidRDefault="00F1077F" w:rsidP="00871BFC">
            <w:pPr>
              <w:pStyle w:val="Prrafodelista"/>
              <w:numPr>
                <w:ilvl w:val="0"/>
                <w:numId w:val="19"/>
              </w:numPr>
              <w:ind w:left="318"/>
              <w:jc w:val="both"/>
              <w:rPr>
                <w:rFonts w:eastAsia="Times New Roman" w:cstheme="minorHAnsi"/>
                <w:sz w:val="20"/>
                <w:lang w:val="es-BO" w:eastAsia="es-BO"/>
              </w:rPr>
            </w:pPr>
            <w:r>
              <w:rPr>
                <w:rFonts w:eastAsia="Times New Roman" w:cstheme="minorHAnsi"/>
                <w:sz w:val="20"/>
                <w:lang w:val="es-BO" w:eastAsia="es-BO"/>
              </w:rPr>
              <w:t>Consideraciones Hidrológicas</w:t>
            </w:r>
            <w:r w:rsidR="00066A7B">
              <w:rPr>
                <w:rFonts w:eastAsia="Times New Roman" w:cstheme="minorHAnsi"/>
                <w:sz w:val="20"/>
                <w:lang w:val="es-BO" w:eastAsia="es-BO"/>
              </w:rPr>
              <w:t xml:space="preserve"> e </w:t>
            </w:r>
            <w:r w:rsidR="00653499">
              <w:rPr>
                <w:rFonts w:eastAsia="Times New Roman" w:cstheme="minorHAnsi"/>
                <w:sz w:val="20"/>
                <w:lang w:val="es-BO" w:eastAsia="es-BO"/>
              </w:rPr>
              <w:t>Hidrogeológicas</w:t>
            </w:r>
            <w:r w:rsidR="00066A7B">
              <w:rPr>
                <w:rFonts w:eastAsia="Times New Roman" w:cstheme="minorHAnsi"/>
                <w:sz w:val="20"/>
                <w:lang w:val="es-BO" w:eastAsia="es-BO"/>
              </w:rPr>
              <w:t xml:space="preserve"> Finales.</w:t>
            </w:r>
          </w:p>
          <w:p w14:paraId="59494DD3" w14:textId="00006D0A" w:rsidR="00871BFC" w:rsidRPr="00C64D5B" w:rsidRDefault="00871BFC" w:rsidP="00871BFC">
            <w:pPr>
              <w:pStyle w:val="Prrafodelista"/>
              <w:numPr>
                <w:ilvl w:val="0"/>
                <w:numId w:val="19"/>
              </w:numPr>
              <w:ind w:left="318"/>
              <w:jc w:val="both"/>
              <w:rPr>
                <w:rFonts w:eastAsia="Times New Roman" w:cstheme="minorHAnsi"/>
                <w:sz w:val="20"/>
                <w:lang w:val="es-BO" w:eastAsia="es-BO"/>
              </w:rPr>
            </w:pPr>
            <w:r w:rsidRPr="00C64D5B">
              <w:rPr>
                <w:rFonts w:eastAsia="Times New Roman" w:cstheme="minorHAnsi"/>
                <w:sz w:val="20"/>
                <w:lang w:val="es-BO" w:eastAsia="es-BO"/>
              </w:rPr>
              <w:t>Consideraciones Geotécnicas</w:t>
            </w:r>
            <w:r w:rsidR="00066A7B">
              <w:rPr>
                <w:rFonts w:eastAsia="Times New Roman" w:cstheme="minorHAnsi"/>
                <w:sz w:val="20"/>
                <w:lang w:val="es-BO" w:eastAsia="es-BO"/>
              </w:rPr>
              <w:t xml:space="preserve"> finales.</w:t>
            </w:r>
          </w:p>
          <w:p w14:paraId="6C3B8439" w14:textId="77777777" w:rsidR="00871BFC" w:rsidRPr="00C64D5B" w:rsidRDefault="00871BFC" w:rsidP="00871BFC">
            <w:pPr>
              <w:pStyle w:val="Prrafodelista"/>
              <w:numPr>
                <w:ilvl w:val="0"/>
                <w:numId w:val="19"/>
              </w:numPr>
              <w:ind w:left="318"/>
              <w:jc w:val="both"/>
              <w:rPr>
                <w:rFonts w:eastAsia="Times New Roman" w:cstheme="minorHAnsi"/>
                <w:sz w:val="20"/>
                <w:lang w:val="es-BO" w:eastAsia="es-BO"/>
              </w:rPr>
            </w:pPr>
            <w:r w:rsidRPr="00C64D5B">
              <w:rPr>
                <w:rFonts w:eastAsia="Times New Roman" w:cstheme="minorHAnsi"/>
                <w:sz w:val="20"/>
                <w:lang w:val="es-BO" w:eastAsia="es-BO"/>
              </w:rPr>
              <w:t>Conclusiones y recomendaciones.</w:t>
            </w:r>
          </w:p>
          <w:p w14:paraId="424C601D" w14:textId="77777777" w:rsidR="00871BFC" w:rsidRPr="00C64D5B" w:rsidRDefault="00871BFC" w:rsidP="00871BFC">
            <w:pPr>
              <w:pStyle w:val="Prrafodelista"/>
              <w:numPr>
                <w:ilvl w:val="0"/>
                <w:numId w:val="19"/>
              </w:numPr>
              <w:ind w:left="318"/>
              <w:jc w:val="both"/>
              <w:rPr>
                <w:rFonts w:eastAsia="Times New Roman" w:cstheme="minorHAnsi"/>
                <w:color w:val="000000"/>
                <w:sz w:val="20"/>
                <w:lang w:eastAsia="es-BO"/>
              </w:rPr>
            </w:pPr>
            <w:r w:rsidRPr="00C64D5B">
              <w:rPr>
                <w:rFonts w:eastAsia="Times New Roman" w:cstheme="minorHAnsi"/>
                <w:sz w:val="20"/>
                <w:lang w:val="es-BO" w:eastAsia="es-BO"/>
              </w:rPr>
              <w:t>Otros anexos y respaldos de la consultoría.</w:t>
            </w:r>
          </w:p>
        </w:tc>
        <w:tc>
          <w:tcPr>
            <w:tcW w:w="4013" w:type="dxa"/>
            <w:vAlign w:val="center"/>
          </w:tcPr>
          <w:p w14:paraId="07101779" w14:textId="144CC945" w:rsidR="00871BFC" w:rsidRPr="00C64D5B" w:rsidRDefault="00D81CB9" w:rsidP="00302ECA">
            <w:pPr>
              <w:contextualSpacing/>
              <w:jc w:val="both"/>
              <w:rPr>
                <w:rFonts w:eastAsia="Times New Roman" w:cstheme="minorHAnsi"/>
                <w:color w:val="000000"/>
                <w:sz w:val="20"/>
                <w:lang w:eastAsia="es-BO"/>
              </w:rPr>
            </w:pPr>
            <w:r w:rsidRPr="002E49E2">
              <w:rPr>
                <w:rFonts w:eastAsia="Times New Roman" w:cstheme="minorHAnsi"/>
                <w:color w:val="000000"/>
                <w:sz w:val="20"/>
                <w:lang w:eastAsia="es-BO"/>
              </w:rPr>
              <w:t>Hasta</w:t>
            </w:r>
            <w:r w:rsidR="00DA6BD0">
              <w:rPr>
                <w:rFonts w:eastAsia="Times New Roman" w:cstheme="minorHAnsi"/>
                <w:color w:val="000000"/>
                <w:sz w:val="20"/>
                <w:lang w:eastAsia="es-BO"/>
              </w:rPr>
              <w:t xml:space="preserve"> los </w:t>
            </w:r>
            <w:r w:rsidR="00B21CAA">
              <w:rPr>
                <w:rFonts w:eastAsia="Times New Roman" w:cstheme="minorHAnsi"/>
                <w:color w:val="000000"/>
                <w:sz w:val="20"/>
                <w:lang w:eastAsia="es-BO"/>
              </w:rPr>
              <w:t>5</w:t>
            </w:r>
            <w:r w:rsidR="00302ECA">
              <w:rPr>
                <w:rFonts w:eastAsia="Times New Roman" w:cstheme="minorHAnsi"/>
                <w:color w:val="000000"/>
                <w:sz w:val="20"/>
                <w:lang w:eastAsia="es-BO"/>
              </w:rPr>
              <w:t>0</w:t>
            </w:r>
            <w:r w:rsidR="00871BFC" w:rsidRPr="00C64D5B">
              <w:rPr>
                <w:rFonts w:eastAsia="Times New Roman" w:cstheme="minorHAnsi"/>
                <w:color w:val="000000"/>
                <w:sz w:val="20"/>
                <w:lang w:eastAsia="es-BO"/>
              </w:rPr>
              <w:t xml:space="preserve"> días calendario contabilizados a partir de la emisión de la orden de proceder.</w:t>
            </w:r>
          </w:p>
        </w:tc>
      </w:tr>
      <w:tr w:rsidR="00871BFC" w:rsidRPr="00C64D5B" w14:paraId="04B96DEC" w14:textId="77777777" w:rsidTr="005F130E">
        <w:tc>
          <w:tcPr>
            <w:tcW w:w="562" w:type="dxa"/>
            <w:vAlign w:val="center"/>
          </w:tcPr>
          <w:p w14:paraId="1F57FAD1" w14:textId="77777777" w:rsidR="00871BFC" w:rsidRPr="00C64D5B" w:rsidRDefault="00871BFC" w:rsidP="005F130E">
            <w:pPr>
              <w:contextualSpacing/>
              <w:jc w:val="center"/>
              <w:rPr>
                <w:rFonts w:eastAsia="Times New Roman" w:cstheme="minorHAnsi"/>
                <w:b/>
                <w:color w:val="000000"/>
                <w:sz w:val="20"/>
                <w:lang w:eastAsia="es-BO"/>
              </w:rPr>
            </w:pPr>
            <w:r w:rsidRPr="00C64D5B">
              <w:rPr>
                <w:rFonts w:eastAsia="Times New Roman" w:cstheme="minorHAnsi"/>
                <w:b/>
                <w:color w:val="000000"/>
                <w:sz w:val="20"/>
                <w:lang w:eastAsia="es-BO"/>
              </w:rPr>
              <w:t>3</w:t>
            </w:r>
          </w:p>
        </w:tc>
        <w:tc>
          <w:tcPr>
            <w:tcW w:w="4253" w:type="dxa"/>
            <w:vAlign w:val="center"/>
          </w:tcPr>
          <w:p w14:paraId="0D3DE544" w14:textId="3427A28B" w:rsidR="00871BFC" w:rsidRPr="00C64D5B" w:rsidRDefault="00871BFC" w:rsidP="005F130E">
            <w:pPr>
              <w:jc w:val="both"/>
              <w:rPr>
                <w:rFonts w:eastAsia="Times New Roman" w:cstheme="minorHAnsi"/>
                <w:sz w:val="20"/>
                <w:lang w:val="es-BO" w:eastAsia="es-BO"/>
              </w:rPr>
            </w:pPr>
            <w:r w:rsidRPr="00C64D5B">
              <w:rPr>
                <w:rFonts w:eastAsia="Times New Roman" w:cstheme="minorHAnsi"/>
                <w:sz w:val="20"/>
                <w:lang w:val="es-BO" w:eastAsia="es-BO"/>
              </w:rPr>
              <w:t xml:space="preserve">Documento Final </w:t>
            </w:r>
            <w:r w:rsidR="00021400">
              <w:rPr>
                <w:rFonts w:eastAsia="Times New Roman" w:cstheme="minorHAnsi"/>
                <w:sz w:val="20"/>
                <w:lang w:val="es-BO" w:eastAsia="es-BO"/>
              </w:rPr>
              <w:t>(Empastado)</w:t>
            </w:r>
          </w:p>
          <w:p w14:paraId="1A91242B" w14:textId="77777777" w:rsidR="00871BFC" w:rsidRPr="00C64D5B" w:rsidRDefault="00871BFC" w:rsidP="00F1077F">
            <w:pPr>
              <w:pStyle w:val="Prrafodelista"/>
              <w:numPr>
                <w:ilvl w:val="0"/>
                <w:numId w:val="20"/>
              </w:numPr>
              <w:jc w:val="both"/>
              <w:rPr>
                <w:rFonts w:eastAsia="Times New Roman" w:cstheme="minorHAnsi"/>
                <w:sz w:val="20"/>
                <w:lang w:val="es-BO" w:eastAsia="es-BO"/>
              </w:rPr>
            </w:pPr>
            <w:r w:rsidRPr="00C64D5B">
              <w:rPr>
                <w:rFonts w:eastAsia="Times New Roman" w:cstheme="minorHAnsi"/>
                <w:sz w:val="20"/>
                <w:lang w:val="es-BO" w:eastAsia="es-BO"/>
              </w:rPr>
              <w:t>Resumen Ejecutivo</w:t>
            </w:r>
          </w:p>
          <w:p w14:paraId="4D253D84" w14:textId="77777777" w:rsidR="00871BFC" w:rsidRPr="00C64D5B" w:rsidRDefault="00871BFC" w:rsidP="00F1077F">
            <w:pPr>
              <w:pStyle w:val="Prrafodelista"/>
              <w:numPr>
                <w:ilvl w:val="0"/>
                <w:numId w:val="20"/>
              </w:numPr>
              <w:jc w:val="both"/>
              <w:rPr>
                <w:rFonts w:eastAsia="Times New Roman" w:cstheme="minorHAnsi"/>
                <w:sz w:val="20"/>
                <w:lang w:val="es-BO" w:eastAsia="es-BO"/>
              </w:rPr>
            </w:pPr>
            <w:r w:rsidRPr="00C64D5B">
              <w:rPr>
                <w:rFonts w:eastAsia="Times New Roman" w:cstheme="minorHAnsi"/>
                <w:sz w:val="20"/>
                <w:lang w:val="es-BO" w:eastAsia="es-BO"/>
              </w:rPr>
              <w:t>Consideraciones Topográficas</w:t>
            </w:r>
          </w:p>
          <w:p w14:paraId="28B5DE20" w14:textId="77777777" w:rsidR="00871BFC" w:rsidRPr="00C64D5B" w:rsidRDefault="00871BFC" w:rsidP="00F1077F">
            <w:pPr>
              <w:pStyle w:val="Prrafodelista"/>
              <w:numPr>
                <w:ilvl w:val="0"/>
                <w:numId w:val="20"/>
              </w:numPr>
              <w:jc w:val="both"/>
              <w:rPr>
                <w:rFonts w:eastAsia="Times New Roman" w:cstheme="minorHAnsi"/>
                <w:sz w:val="20"/>
                <w:lang w:val="es-BO" w:eastAsia="es-BO"/>
              </w:rPr>
            </w:pPr>
            <w:r w:rsidRPr="00C64D5B">
              <w:rPr>
                <w:rFonts w:eastAsia="Times New Roman" w:cstheme="minorHAnsi"/>
                <w:sz w:val="20"/>
                <w:lang w:val="es-BO" w:eastAsia="es-BO"/>
              </w:rPr>
              <w:t>Consideraciones Geológicas</w:t>
            </w:r>
          </w:p>
          <w:p w14:paraId="7EB100F2" w14:textId="5F27CB61" w:rsidR="00F1077F" w:rsidRDefault="00F1077F" w:rsidP="00F1077F">
            <w:pPr>
              <w:pStyle w:val="Prrafodelista"/>
              <w:numPr>
                <w:ilvl w:val="0"/>
                <w:numId w:val="20"/>
              </w:numPr>
              <w:jc w:val="both"/>
              <w:rPr>
                <w:rFonts w:eastAsia="Times New Roman" w:cstheme="minorHAnsi"/>
                <w:sz w:val="20"/>
                <w:lang w:val="es-BO" w:eastAsia="es-BO"/>
              </w:rPr>
            </w:pPr>
            <w:r>
              <w:rPr>
                <w:rFonts w:eastAsia="Times New Roman" w:cstheme="minorHAnsi"/>
                <w:sz w:val="20"/>
                <w:lang w:val="es-BO" w:eastAsia="es-BO"/>
              </w:rPr>
              <w:lastRenderedPageBreak/>
              <w:t>Consideraciones Hidrológicas</w:t>
            </w:r>
            <w:r w:rsidR="00B21CAA">
              <w:rPr>
                <w:rFonts w:eastAsia="Times New Roman" w:cstheme="minorHAnsi"/>
                <w:sz w:val="20"/>
                <w:lang w:val="es-BO" w:eastAsia="es-BO"/>
              </w:rPr>
              <w:t xml:space="preserve"> e Hidrogeológicas.</w:t>
            </w:r>
          </w:p>
          <w:p w14:paraId="6AB45D0D" w14:textId="77777777" w:rsidR="00871BFC" w:rsidRPr="00C64D5B" w:rsidRDefault="00871BFC" w:rsidP="00F1077F">
            <w:pPr>
              <w:pStyle w:val="Prrafodelista"/>
              <w:numPr>
                <w:ilvl w:val="0"/>
                <w:numId w:val="20"/>
              </w:numPr>
              <w:jc w:val="both"/>
              <w:rPr>
                <w:rFonts w:eastAsia="Times New Roman" w:cstheme="minorHAnsi"/>
                <w:sz w:val="20"/>
                <w:lang w:val="es-BO" w:eastAsia="es-BO"/>
              </w:rPr>
            </w:pPr>
            <w:r w:rsidRPr="00C64D5B">
              <w:rPr>
                <w:rFonts w:eastAsia="Times New Roman" w:cstheme="minorHAnsi"/>
                <w:sz w:val="20"/>
                <w:lang w:val="es-BO" w:eastAsia="es-BO"/>
              </w:rPr>
              <w:t>Consideraciones Geotécnicas</w:t>
            </w:r>
          </w:p>
          <w:p w14:paraId="24629DE1" w14:textId="77777777" w:rsidR="00871BFC" w:rsidRPr="00C64D5B" w:rsidRDefault="00871BFC" w:rsidP="00F1077F">
            <w:pPr>
              <w:pStyle w:val="Prrafodelista"/>
              <w:numPr>
                <w:ilvl w:val="0"/>
                <w:numId w:val="20"/>
              </w:numPr>
              <w:jc w:val="both"/>
              <w:rPr>
                <w:rFonts w:eastAsia="Times New Roman" w:cstheme="minorHAnsi"/>
                <w:sz w:val="20"/>
                <w:lang w:val="es-BO" w:eastAsia="es-BO"/>
              </w:rPr>
            </w:pPr>
            <w:r w:rsidRPr="00C64D5B">
              <w:rPr>
                <w:rFonts w:eastAsia="Times New Roman" w:cstheme="minorHAnsi"/>
                <w:sz w:val="20"/>
                <w:lang w:val="es-BO" w:eastAsia="es-BO"/>
              </w:rPr>
              <w:t>Conclusiones y recomendaciones.</w:t>
            </w:r>
          </w:p>
          <w:p w14:paraId="764F98A0" w14:textId="77777777" w:rsidR="00871BFC" w:rsidRPr="00C64D5B" w:rsidRDefault="00871BFC" w:rsidP="00F1077F">
            <w:pPr>
              <w:pStyle w:val="Prrafodelista"/>
              <w:numPr>
                <w:ilvl w:val="0"/>
                <w:numId w:val="20"/>
              </w:numPr>
              <w:jc w:val="both"/>
              <w:rPr>
                <w:rFonts w:eastAsia="Times New Roman" w:cstheme="minorHAnsi"/>
                <w:color w:val="000000"/>
                <w:sz w:val="20"/>
                <w:lang w:eastAsia="es-BO"/>
              </w:rPr>
            </w:pPr>
            <w:r w:rsidRPr="00C64D5B">
              <w:rPr>
                <w:rFonts w:eastAsia="Times New Roman" w:cstheme="minorHAnsi"/>
                <w:sz w:val="20"/>
                <w:lang w:val="es-BO" w:eastAsia="es-BO"/>
              </w:rPr>
              <w:t>Otros anexos y respaldos de la consultoría.</w:t>
            </w:r>
          </w:p>
        </w:tc>
        <w:tc>
          <w:tcPr>
            <w:tcW w:w="4013" w:type="dxa"/>
            <w:vAlign w:val="center"/>
          </w:tcPr>
          <w:p w14:paraId="4F2CE42F" w14:textId="3A76858F" w:rsidR="00871BFC" w:rsidRDefault="00F91EA3" w:rsidP="005D4337">
            <w:pPr>
              <w:contextualSpacing/>
              <w:jc w:val="both"/>
              <w:rPr>
                <w:rFonts w:eastAsia="Times New Roman" w:cstheme="minorHAnsi"/>
                <w:color w:val="000000"/>
                <w:sz w:val="20"/>
                <w:lang w:eastAsia="es-BO"/>
              </w:rPr>
            </w:pPr>
            <w:r>
              <w:rPr>
                <w:rFonts w:eastAsia="Times New Roman" w:cstheme="minorHAnsi"/>
                <w:color w:val="000000"/>
                <w:sz w:val="20"/>
                <w:lang w:eastAsia="es-BO"/>
              </w:rPr>
              <w:lastRenderedPageBreak/>
              <w:t>Hasta</w:t>
            </w:r>
            <w:r w:rsidR="00DA6BD0">
              <w:rPr>
                <w:rFonts w:eastAsia="Times New Roman" w:cstheme="minorHAnsi"/>
                <w:color w:val="000000"/>
                <w:sz w:val="20"/>
                <w:lang w:eastAsia="es-BO"/>
              </w:rPr>
              <w:t xml:space="preserve"> los </w:t>
            </w:r>
            <w:r w:rsidR="00B21CAA">
              <w:rPr>
                <w:rFonts w:eastAsia="Times New Roman" w:cstheme="minorHAnsi"/>
                <w:color w:val="000000"/>
                <w:sz w:val="20"/>
                <w:lang w:eastAsia="es-BO"/>
              </w:rPr>
              <w:t>5</w:t>
            </w:r>
            <w:r w:rsidR="005D4337">
              <w:rPr>
                <w:rFonts w:eastAsia="Times New Roman" w:cstheme="minorHAnsi"/>
                <w:color w:val="000000"/>
                <w:sz w:val="20"/>
                <w:lang w:eastAsia="es-BO"/>
              </w:rPr>
              <w:t>9</w:t>
            </w:r>
            <w:r w:rsidR="00871BFC" w:rsidRPr="00C64D5B">
              <w:rPr>
                <w:rFonts w:eastAsia="Times New Roman" w:cstheme="minorHAnsi"/>
                <w:color w:val="000000"/>
                <w:sz w:val="20"/>
                <w:lang w:eastAsia="es-BO"/>
              </w:rPr>
              <w:t xml:space="preserve"> días calendario contabilizados a partir de la emisión de la orden de proceder.</w:t>
            </w:r>
          </w:p>
          <w:p w14:paraId="669F34CC" w14:textId="7E58F1FA" w:rsidR="00E826E7" w:rsidRPr="00C64D5B" w:rsidRDefault="00E826E7" w:rsidP="00945BEA">
            <w:pPr>
              <w:contextualSpacing/>
              <w:jc w:val="both"/>
              <w:rPr>
                <w:rFonts w:eastAsia="Times New Roman" w:cstheme="minorHAnsi"/>
                <w:color w:val="000000"/>
                <w:sz w:val="20"/>
                <w:lang w:eastAsia="es-BO"/>
              </w:rPr>
            </w:pPr>
          </w:p>
        </w:tc>
      </w:tr>
    </w:tbl>
    <w:p w14:paraId="03D45530" w14:textId="77777777" w:rsidR="00F85E57" w:rsidRDefault="00F85E57" w:rsidP="00871BFC">
      <w:pPr>
        <w:spacing w:after="0" w:line="240" w:lineRule="auto"/>
        <w:jc w:val="both"/>
        <w:rPr>
          <w:rFonts w:eastAsia="Times New Roman" w:cstheme="minorHAnsi"/>
          <w:color w:val="000000"/>
          <w:sz w:val="20"/>
          <w:lang w:val="es-BO" w:eastAsia="es-BO"/>
        </w:rPr>
      </w:pPr>
    </w:p>
    <w:p w14:paraId="0EAD2DEF" w14:textId="77777777" w:rsidR="00871BFC" w:rsidRPr="00C64D5B" w:rsidRDefault="00871BFC" w:rsidP="00871BFC">
      <w:pPr>
        <w:pStyle w:val="Prrafodelista"/>
        <w:numPr>
          <w:ilvl w:val="1"/>
          <w:numId w:val="1"/>
        </w:numPr>
        <w:spacing w:after="0" w:line="240" w:lineRule="auto"/>
        <w:ind w:right="51"/>
        <w:jc w:val="both"/>
        <w:rPr>
          <w:rFonts w:cstheme="minorHAnsi"/>
          <w:b/>
          <w:sz w:val="20"/>
        </w:rPr>
      </w:pPr>
      <w:r w:rsidRPr="00C64D5B">
        <w:rPr>
          <w:rFonts w:cstheme="minorHAnsi"/>
          <w:b/>
          <w:sz w:val="20"/>
        </w:rPr>
        <w:t>PRESENTACIÓN DE INFORMES</w:t>
      </w:r>
    </w:p>
    <w:p w14:paraId="4739721F" w14:textId="104A67F6" w:rsidR="00F1077F" w:rsidRDefault="00161A89" w:rsidP="00161A89">
      <w:pPr>
        <w:spacing w:before="120" w:after="120"/>
        <w:jc w:val="both"/>
        <w:rPr>
          <w:rFonts w:eastAsia="Times New Roman" w:cstheme="minorHAnsi"/>
          <w:sz w:val="20"/>
          <w:lang w:val="es-BO" w:eastAsia="es-BO"/>
        </w:rPr>
      </w:pPr>
      <w:r w:rsidRPr="000D3B2C">
        <w:rPr>
          <w:rFonts w:eastAsia="Times New Roman" w:cstheme="minorHAnsi"/>
          <w:sz w:val="20"/>
          <w:lang w:val="es-BO" w:eastAsia="es-BO"/>
        </w:rPr>
        <w:t xml:space="preserve">La </w:t>
      </w:r>
      <w:r w:rsidR="00021400" w:rsidRPr="000D3B2C">
        <w:rPr>
          <w:rFonts w:eastAsia="Times New Roman" w:cstheme="minorHAnsi"/>
          <w:sz w:val="20"/>
          <w:lang w:val="es-BO" w:eastAsia="es-BO"/>
        </w:rPr>
        <w:t>Contraparte</w:t>
      </w:r>
      <w:r w:rsidRPr="000D3B2C">
        <w:rPr>
          <w:rFonts w:eastAsia="Times New Roman" w:cstheme="minorHAnsi"/>
          <w:sz w:val="20"/>
          <w:lang w:val="es-BO" w:eastAsia="es-BO"/>
        </w:rPr>
        <w:t xml:space="preserve"> del Servicio de Consultoría </w:t>
      </w:r>
      <w:r w:rsidR="005D4337">
        <w:rPr>
          <w:rFonts w:eastAsia="Times New Roman" w:cstheme="minorHAnsi"/>
          <w:sz w:val="20"/>
          <w:lang w:val="es-BO" w:eastAsia="es-BO"/>
        </w:rPr>
        <w:t>cuenta con un máximo de tres (3</w:t>
      </w:r>
      <w:r w:rsidRPr="000D3B2C">
        <w:rPr>
          <w:rFonts w:eastAsia="Times New Roman" w:cstheme="minorHAnsi"/>
          <w:sz w:val="20"/>
          <w:lang w:val="es-BO" w:eastAsia="es-BO"/>
        </w:rPr>
        <w:t xml:space="preserve">) días calendario, para efectuar la revisión de los Informes presentados debiéndose hacer conocer por escrito a la Empresa Consultora la </w:t>
      </w:r>
      <w:r w:rsidR="00502AA3" w:rsidRPr="000D3B2C">
        <w:rPr>
          <w:rFonts w:eastAsia="Times New Roman" w:cstheme="minorHAnsi"/>
          <w:sz w:val="20"/>
          <w:lang w:val="es-BO" w:eastAsia="es-BO"/>
        </w:rPr>
        <w:t>ACEPTACIÓN</w:t>
      </w:r>
      <w:r w:rsidRPr="000D3B2C">
        <w:rPr>
          <w:rFonts w:eastAsia="Times New Roman" w:cstheme="minorHAnsi"/>
          <w:sz w:val="20"/>
          <w:lang w:val="es-BO" w:eastAsia="es-BO"/>
        </w:rPr>
        <w:t xml:space="preserve">, </w:t>
      </w:r>
      <w:r w:rsidR="00502AA3" w:rsidRPr="000D3B2C">
        <w:rPr>
          <w:rFonts w:eastAsia="Times New Roman" w:cstheme="minorHAnsi"/>
          <w:sz w:val="20"/>
          <w:lang w:val="es-BO" w:eastAsia="es-BO"/>
        </w:rPr>
        <w:t>OBSERVACIÓN</w:t>
      </w:r>
      <w:r w:rsidRPr="000D3B2C">
        <w:rPr>
          <w:rFonts w:eastAsia="Times New Roman" w:cstheme="minorHAnsi"/>
          <w:sz w:val="20"/>
          <w:lang w:val="es-BO" w:eastAsia="es-BO"/>
        </w:rPr>
        <w:t xml:space="preserve"> Y/O RECHAZO de los informes PRESENTADOS.</w:t>
      </w:r>
    </w:p>
    <w:p w14:paraId="2CA0C498" w14:textId="77777777" w:rsidR="00C87C45" w:rsidRDefault="00C87C45" w:rsidP="00C87C45">
      <w:pPr>
        <w:spacing w:before="120" w:after="120"/>
        <w:jc w:val="both"/>
        <w:rPr>
          <w:rFonts w:eastAsia="Times New Roman" w:cstheme="minorHAnsi"/>
          <w:sz w:val="20"/>
          <w:lang w:val="es-BO" w:eastAsia="es-BO"/>
        </w:rPr>
      </w:pPr>
      <w:r w:rsidRPr="00C87C45">
        <w:rPr>
          <w:rFonts w:eastAsia="Times New Roman" w:cstheme="minorHAnsi"/>
          <w:sz w:val="20"/>
          <w:lang w:val="es-BO" w:eastAsia="es-BO"/>
        </w:rPr>
        <w:t>La empresa cuenta de igual manera con un máximo de tres (3) días calendario, para efectuar las correcciones emitidas por la Contraparte en cada etapa de entrega de informes.</w:t>
      </w:r>
      <w:r>
        <w:rPr>
          <w:rFonts w:eastAsia="Times New Roman" w:cstheme="minorHAnsi"/>
          <w:sz w:val="20"/>
          <w:lang w:val="es-BO" w:eastAsia="es-BO"/>
        </w:rPr>
        <w:t xml:space="preserve"> </w:t>
      </w:r>
    </w:p>
    <w:p w14:paraId="7D93F78B" w14:textId="77777777" w:rsidR="00161A89" w:rsidRPr="006972CB" w:rsidRDefault="00161A89" w:rsidP="00161A89">
      <w:pPr>
        <w:spacing w:before="120" w:after="120"/>
        <w:jc w:val="both"/>
        <w:rPr>
          <w:rFonts w:eastAsia="Times New Roman" w:cstheme="minorHAnsi"/>
          <w:sz w:val="20"/>
          <w:lang w:val="es-BO" w:eastAsia="es-BO"/>
        </w:rPr>
      </w:pPr>
      <w:r w:rsidRPr="006972CB">
        <w:rPr>
          <w:rFonts w:eastAsia="Times New Roman" w:cstheme="minorHAnsi"/>
          <w:sz w:val="20"/>
          <w:lang w:val="es-BO" w:eastAsia="es-BO"/>
        </w:rPr>
        <w:t>Sólo se realizará una etapa de revisión y/o complementación a los informes debido al plazo de la presente consultoría.</w:t>
      </w:r>
    </w:p>
    <w:p w14:paraId="6605A235" w14:textId="49C4C1F2" w:rsidR="00156DD7" w:rsidRPr="000D3B2C" w:rsidRDefault="00156DD7" w:rsidP="00156DD7">
      <w:pPr>
        <w:spacing w:before="120" w:after="120"/>
        <w:jc w:val="both"/>
        <w:rPr>
          <w:rFonts w:eastAsia="Times New Roman" w:cstheme="minorHAnsi"/>
          <w:sz w:val="20"/>
          <w:lang w:val="es-BO" w:eastAsia="es-BO"/>
        </w:rPr>
      </w:pPr>
      <w:r>
        <w:rPr>
          <w:rFonts w:eastAsia="Times New Roman" w:cstheme="minorHAnsi"/>
          <w:sz w:val="20"/>
          <w:lang w:val="es-BO" w:eastAsia="es-BO"/>
        </w:rPr>
        <w:t xml:space="preserve">La Empresa Consultora </w:t>
      </w:r>
      <w:r w:rsidRPr="000D3B2C">
        <w:rPr>
          <w:rFonts w:eastAsia="Times New Roman" w:cstheme="minorHAnsi"/>
          <w:sz w:val="20"/>
          <w:lang w:val="es-BO" w:eastAsia="es-BO"/>
        </w:rPr>
        <w:t>deberá hacer una presentación del</w:t>
      </w:r>
      <w:r>
        <w:rPr>
          <w:rFonts w:eastAsia="Times New Roman" w:cstheme="minorHAnsi"/>
          <w:sz w:val="20"/>
          <w:lang w:val="es-BO" w:eastAsia="es-BO"/>
        </w:rPr>
        <w:t xml:space="preserve"> Estudio</w:t>
      </w:r>
      <w:r w:rsidRPr="000D3B2C">
        <w:rPr>
          <w:rFonts w:eastAsia="Times New Roman" w:cstheme="minorHAnsi"/>
          <w:sz w:val="20"/>
          <w:lang w:val="es-BO" w:eastAsia="es-BO"/>
        </w:rPr>
        <w:t xml:space="preserve"> en un taller </w:t>
      </w:r>
      <w:r>
        <w:rPr>
          <w:rFonts w:eastAsia="Times New Roman" w:cstheme="minorHAnsi"/>
          <w:sz w:val="20"/>
          <w:lang w:val="es-BO" w:eastAsia="es-BO"/>
        </w:rPr>
        <w:t xml:space="preserve">técnico </w:t>
      </w:r>
      <w:r w:rsidRPr="000D3B2C">
        <w:rPr>
          <w:rFonts w:eastAsia="Times New Roman" w:cstheme="minorHAnsi"/>
          <w:sz w:val="20"/>
          <w:lang w:val="es-BO" w:eastAsia="es-BO"/>
        </w:rPr>
        <w:t>en fecha previamente definida</w:t>
      </w:r>
      <w:r>
        <w:rPr>
          <w:rFonts w:eastAsia="Times New Roman" w:cstheme="minorHAnsi"/>
          <w:sz w:val="20"/>
          <w:lang w:val="es-BO" w:eastAsia="es-BO"/>
        </w:rPr>
        <w:t xml:space="preserve"> con la Supervisión</w:t>
      </w:r>
      <w:r w:rsidRPr="000D3B2C">
        <w:rPr>
          <w:rFonts w:eastAsia="Times New Roman" w:cstheme="minorHAnsi"/>
          <w:sz w:val="20"/>
          <w:lang w:val="es-BO" w:eastAsia="es-BO"/>
        </w:rPr>
        <w:t xml:space="preserve"> al personal</w:t>
      </w:r>
      <w:r>
        <w:rPr>
          <w:rFonts w:eastAsia="Times New Roman" w:cstheme="minorHAnsi"/>
          <w:sz w:val="20"/>
          <w:lang w:val="es-BO" w:eastAsia="es-BO"/>
        </w:rPr>
        <w:t xml:space="preserve"> de la </w:t>
      </w:r>
      <w:proofErr w:type="spellStart"/>
      <w:r>
        <w:rPr>
          <w:rFonts w:eastAsia="Times New Roman" w:cstheme="minorHAnsi"/>
          <w:sz w:val="20"/>
          <w:lang w:val="es-BO" w:eastAsia="es-BO"/>
        </w:rPr>
        <w:t>DEP-SMIP</w:t>
      </w:r>
      <w:proofErr w:type="spellEnd"/>
      <w:r>
        <w:rPr>
          <w:rFonts w:eastAsia="Times New Roman" w:cstheme="minorHAnsi"/>
          <w:sz w:val="20"/>
          <w:lang w:val="es-BO" w:eastAsia="es-BO"/>
        </w:rPr>
        <w:t xml:space="preserve"> involucrado en </w:t>
      </w:r>
      <w:r w:rsidRPr="000D3B2C">
        <w:rPr>
          <w:rFonts w:eastAsia="Times New Roman" w:cstheme="minorHAnsi"/>
          <w:sz w:val="20"/>
          <w:lang w:val="es-BO" w:eastAsia="es-BO"/>
        </w:rPr>
        <w:t>el proyecto, a fin de obtener la retroalimentación correspondiente que incluya observaciones, consultas y complementaciones, sobre las cuales será elaborado el Documento Final, que darán lugar al pago final correspondiente.</w:t>
      </w:r>
    </w:p>
    <w:p w14:paraId="6E6F21A3" w14:textId="1FCC9C44" w:rsidR="00156DD7" w:rsidRDefault="00161A89" w:rsidP="00161A89">
      <w:pPr>
        <w:spacing w:before="120" w:after="120"/>
        <w:jc w:val="both"/>
        <w:rPr>
          <w:rFonts w:eastAsia="Times New Roman" w:cstheme="minorHAnsi"/>
          <w:sz w:val="20"/>
          <w:lang w:val="es-BO" w:eastAsia="es-BO"/>
        </w:rPr>
      </w:pPr>
      <w:r w:rsidRPr="006972CB">
        <w:rPr>
          <w:rFonts w:eastAsia="Times New Roman" w:cstheme="minorHAnsi"/>
          <w:sz w:val="20"/>
          <w:lang w:val="es-BO" w:eastAsia="es-BO"/>
        </w:rPr>
        <w:t xml:space="preserve">Una vez entregada las correcciones al segundo informe de actividades la </w:t>
      </w:r>
      <w:r w:rsidR="00156DD7">
        <w:rPr>
          <w:rFonts w:eastAsia="Times New Roman" w:cstheme="minorHAnsi"/>
          <w:sz w:val="20"/>
          <w:lang w:val="es-BO" w:eastAsia="es-BO"/>
        </w:rPr>
        <w:t>Empresa C</w:t>
      </w:r>
      <w:r w:rsidR="00DA6BD0">
        <w:rPr>
          <w:rFonts w:eastAsia="Times New Roman" w:cstheme="minorHAnsi"/>
          <w:sz w:val="20"/>
          <w:lang w:val="es-BO" w:eastAsia="es-BO"/>
        </w:rPr>
        <w:t>onsultora tendrá 3</w:t>
      </w:r>
      <w:r w:rsidRPr="006972CB">
        <w:rPr>
          <w:rFonts w:eastAsia="Times New Roman" w:cstheme="minorHAnsi"/>
          <w:sz w:val="20"/>
          <w:lang w:val="es-BO" w:eastAsia="es-BO"/>
        </w:rPr>
        <w:t xml:space="preserve"> días calendario para la entrega del documento final debidamente empastado según se especifica en el acápite 7.</w:t>
      </w:r>
      <w:r>
        <w:rPr>
          <w:rFonts w:eastAsia="Times New Roman" w:cstheme="minorHAnsi"/>
          <w:sz w:val="20"/>
          <w:lang w:val="es-BO" w:eastAsia="es-BO"/>
        </w:rPr>
        <w:t xml:space="preserve"> </w:t>
      </w:r>
    </w:p>
    <w:p w14:paraId="19CDEAA9" w14:textId="77777777" w:rsidR="00161A89" w:rsidRPr="000D3B2C" w:rsidRDefault="00161A89" w:rsidP="00161A89">
      <w:pPr>
        <w:spacing w:before="120" w:after="120"/>
        <w:jc w:val="both"/>
        <w:rPr>
          <w:rFonts w:cstheme="minorHAnsi"/>
          <w:sz w:val="20"/>
        </w:rPr>
      </w:pPr>
      <w:r w:rsidRPr="000D3B2C">
        <w:rPr>
          <w:rFonts w:eastAsia="Times New Roman" w:cstheme="minorHAnsi"/>
          <w:sz w:val="20"/>
          <w:lang w:val="es-BO" w:eastAsia="es-BO"/>
        </w:rPr>
        <w:t xml:space="preserve">El documento final será presentado en cuatro (4) empastados que incluyen cinco (5) DVD con la información digitalizada, la misma que será previamente aprobada mediante </w:t>
      </w:r>
      <w:r w:rsidRPr="000D3B2C">
        <w:rPr>
          <w:rFonts w:cstheme="minorHAnsi"/>
          <w:b/>
          <w:sz w:val="20"/>
        </w:rPr>
        <w:t xml:space="preserve">Informes de Conformidad a los productos </w:t>
      </w:r>
      <w:r w:rsidRPr="000D3B2C">
        <w:rPr>
          <w:rFonts w:eastAsia="Times New Roman" w:cstheme="minorHAnsi"/>
          <w:sz w:val="20"/>
          <w:lang w:val="es-BO" w:eastAsia="es-BO"/>
        </w:rPr>
        <w:t>por la Contraparte.</w:t>
      </w:r>
      <w:r w:rsidRPr="000D3B2C">
        <w:rPr>
          <w:rFonts w:cstheme="minorHAnsi"/>
          <w:sz w:val="20"/>
        </w:rPr>
        <w:t xml:space="preserve"> </w:t>
      </w:r>
    </w:p>
    <w:p w14:paraId="0BB00341"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PLAZO DE PRESTACIÓN DEL SERVICIO</w:t>
      </w:r>
    </w:p>
    <w:p w14:paraId="7A798E61" w14:textId="77777777" w:rsidR="00871BFC" w:rsidRPr="00C64D5B" w:rsidRDefault="00871BFC" w:rsidP="00871BFC">
      <w:pPr>
        <w:spacing w:after="0" w:line="240" w:lineRule="auto"/>
        <w:rPr>
          <w:rFonts w:cstheme="minorHAnsi"/>
          <w:sz w:val="20"/>
        </w:rPr>
      </w:pPr>
    </w:p>
    <w:p w14:paraId="2458212A" w14:textId="7B21ABCD" w:rsidR="00871BFC" w:rsidRDefault="00871BFC" w:rsidP="00871BFC">
      <w:pPr>
        <w:spacing w:after="0" w:line="240" w:lineRule="auto"/>
        <w:jc w:val="both"/>
        <w:rPr>
          <w:rFonts w:eastAsia="Times New Roman" w:cstheme="minorHAnsi"/>
          <w:sz w:val="20"/>
          <w:lang w:eastAsia="es-ES"/>
        </w:rPr>
      </w:pPr>
      <w:r w:rsidRPr="00C64D5B">
        <w:rPr>
          <w:rFonts w:eastAsia="Times New Roman" w:cstheme="minorHAnsi"/>
          <w:sz w:val="20"/>
          <w:lang w:eastAsia="es-ES"/>
        </w:rPr>
        <w:t xml:space="preserve">El plazo máximo </w:t>
      </w:r>
      <w:r w:rsidR="00DA6BD0">
        <w:rPr>
          <w:rFonts w:eastAsia="Times New Roman" w:cstheme="minorHAnsi"/>
          <w:sz w:val="20"/>
          <w:lang w:eastAsia="es-ES"/>
        </w:rPr>
        <w:t xml:space="preserve">de ejecución será de </w:t>
      </w:r>
      <w:r w:rsidR="00AE6FE0">
        <w:rPr>
          <w:rFonts w:eastAsia="Times New Roman" w:cstheme="minorHAnsi"/>
          <w:sz w:val="20"/>
          <w:lang w:eastAsia="es-ES"/>
        </w:rPr>
        <w:t>c</w:t>
      </w:r>
      <w:r w:rsidR="00B21CAA">
        <w:rPr>
          <w:rFonts w:eastAsia="Times New Roman" w:cstheme="minorHAnsi"/>
          <w:sz w:val="20"/>
          <w:lang w:eastAsia="es-ES"/>
        </w:rPr>
        <w:t>incuenta</w:t>
      </w:r>
      <w:r w:rsidR="00AE6FE0">
        <w:rPr>
          <w:rFonts w:eastAsia="Times New Roman" w:cstheme="minorHAnsi"/>
          <w:sz w:val="20"/>
          <w:lang w:eastAsia="es-ES"/>
        </w:rPr>
        <w:t xml:space="preserve"> y nueve</w:t>
      </w:r>
      <w:r w:rsidR="00C87C45">
        <w:rPr>
          <w:rFonts w:eastAsia="Times New Roman" w:cstheme="minorHAnsi"/>
          <w:sz w:val="20"/>
          <w:lang w:eastAsia="es-ES"/>
        </w:rPr>
        <w:t xml:space="preserve"> (</w:t>
      </w:r>
      <w:r w:rsidR="00B21CAA">
        <w:rPr>
          <w:rFonts w:eastAsia="Times New Roman" w:cstheme="minorHAnsi"/>
          <w:sz w:val="20"/>
          <w:lang w:eastAsia="es-ES"/>
        </w:rPr>
        <w:t>5</w:t>
      </w:r>
      <w:r w:rsidR="00AE6FE0">
        <w:rPr>
          <w:rFonts w:eastAsia="Times New Roman" w:cstheme="minorHAnsi"/>
          <w:sz w:val="20"/>
          <w:lang w:eastAsia="es-ES"/>
        </w:rPr>
        <w:t>9</w:t>
      </w:r>
      <w:r w:rsidRPr="00C64D5B">
        <w:rPr>
          <w:rFonts w:eastAsia="Times New Roman" w:cstheme="minorHAnsi"/>
          <w:sz w:val="20"/>
          <w:lang w:eastAsia="es-ES"/>
        </w:rPr>
        <w:t>) días calendario, computable</w:t>
      </w:r>
      <w:r w:rsidR="00C87C45">
        <w:rPr>
          <w:rFonts w:eastAsia="Times New Roman" w:cstheme="minorHAnsi"/>
          <w:sz w:val="20"/>
          <w:lang w:eastAsia="es-ES"/>
        </w:rPr>
        <w:t>s a partir de la emisión de la Orden de P</w:t>
      </w:r>
      <w:r w:rsidRPr="00C64D5B">
        <w:rPr>
          <w:rFonts w:eastAsia="Times New Roman" w:cstheme="minorHAnsi"/>
          <w:sz w:val="20"/>
          <w:lang w:eastAsia="es-ES"/>
        </w:rPr>
        <w:t>roceder.</w:t>
      </w:r>
    </w:p>
    <w:p w14:paraId="55C8C0D2" w14:textId="77777777" w:rsidR="00B21CAA" w:rsidRDefault="00B21CAA" w:rsidP="00871BFC">
      <w:pPr>
        <w:spacing w:after="0" w:line="240" w:lineRule="auto"/>
        <w:jc w:val="both"/>
        <w:rPr>
          <w:rFonts w:eastAsia="Times New Roman" w:cstheme="minorHAnsi"/>
          <w:sz w:val="20"/>
          <w:lang w:eastAsia="es-ES"/>
        </w:rPr>
      </w:pPr>
    </w:p>
    <w:p w14:paraId="00E3ECD4"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EXPERIENCIA DE LA EMPRESA CONSULTORA Y PERSONAL CLAVE REQUERIDO</w:t>
      </w:r>
    </w:p>
    <w:p w14:paraId="43012941" w14:textId="77777777" w:rsidR="00871BFC" w:rsidRPr="00C64D5B" w:rsidRDefault="00871BFC" w:rsidP="00871BFC">
      <w:pPr>
        <w:spacing w:after="0" w:line="240" w:lineRule="auto"/>
        <w:jc w:val="both"/>
        <w:rPr>
          <w:rFonts w:cstheme="minorHAnsi"/>
          <w:b/>
          <w:sz w:val="20"/>
        </w:rPr>
      </w:pPr>
    </w:p>
    <w:p w14:paraId="1E986AD9" w14:textId="1C513210" w:rsidR="00871BFC" w:rsidRPr="00C64D5B" w:rsidRDefault="00156DD7" w:rsidP="00871BFC">
      <w:pPr>
        <w:pStyle w:val="Prrafodelista"/>
        <w:numPr>
          <w:ilvl w:val="1"/>
          <w:numId w:val="1"/>
        </w:numPr>
        <w:spacing w:after="0" w:line="240" w:lineRule="auto"/>
        <w:rPr>
          <w:rFonts w:cstheme="minorHAnsi"/>
          <w:b/>
          <w:bCs/>
          <w:sz w:val="20"/>
          <w:lang w:eastAsia="es-BO"/>
        </w:rPr>
      </w:pPr>
      <w:r>
        <w:rPr>
          <w:rFonts w:cstheme="minorHAnsi"/>
          <w:b/>
          <w:bCs/>
          <w:sz w:val="20"/>
          <w:lang w:eastAsia="es-BO"/>
        </w:rPr>
        <w:t xml:space="preserve"> </w:t>
      </w:r>
      <w:r w:rsidR="00871BFC" w:rsidRPr="00C64D5B">
        <w:rPr>
          <w:rFonts w:cstheme="minorHAnsi"/>
          <w:b/>
          <w:bCs/>
          <w:sz w:val="20"/>
          <w:lang w:eastAsia="es-BO"/>
        </w:rPr>
        <w:t>PERFIL DE LA EMPRESA CONSULTORA</w:t>
      </w:r>
    </w:p>
    <w:p w14:paraId="5847C9AB" w14:textId="77777777" w:rsidR="00871BFC" w:rsidRPr="00C64D5B" w:rsidRDefault="00871BFC" w:rsidP="00871BFC">
      <w:pPr>
        <w:pStyle w:val="Prrafodelista"/>
        <w:spacing w:after="0" w:line="240" w:lineRule="auto"/>
        <w:rPr>
          <w:rFonts w:cstheme="minorHAnsi"/>
          <w:b/>
          <w:bCs/>
          <w:sz w:val="20"/>
          <w:lang w:eastAsia="es-BO"/>
        </w:rPr>
      </w:pPr>
    </w:p>
    <w:p w14:paraId="55107FDC" w14:textId="788E3BEB" w:rsidR="00871BFC" w:rsidRPr="00C64D5B" w:rsidRDefault="00871BFC" w:rsidP="00871BFC">
      <w:pPr>
        <w:spacing w:after="0" w:line="240" w:lineRule="auto"/>
        <w:jc w:val="both"/>
        <w:rPr>
          <w:rFonts w:cstheme="minorHAnsi"/>
          <w:bCs/>
          <w:sz w:val="20"/>
          <w:lang w:eastAsia="es-BO"/>
        </w:rPr>
      </w:pPr>
      <w:r w:rsidRPr="00C64D5B">
        <w:rPr>
          <w:rFonts w:cstheme="minorHAnsi"/>
          <w:b/>
          <w:bCs/>
          <w:sz w:val="20"/>
          <w:lang w:eastAsia="es-BO"/>
        </w:rPr>
        <w:t>Experiencia General,</w:t>
      </w:r>
      <w:r w:rsidRPr="00C64D5B">
        <w:rPr>
          <w:rFonts w:cstheme="minorHAnsi"/>
          <w:bCs/>
          <w:sz w:val="20"/>
          <w:lang w:eastAsia="es-BO"/>
        </w:rPr>
        <w:t xml:space="preserve"> mínima de Siete (7) consultorías en trabajos relacionados a ingeniería civil aplicada a obras</w:t>
      </w:r>
      <w:r w:rsidR="00C40638">
        <w:rPr>
          <w:rFonts w:cstheme="minorHAnsi"/>
          <w:bCs/>
          <w:sz w:val="20"/>
          <w:lang w:eastAsia="es-BO"/>
        </w:rPr>
        <w:t xml:space="preserve"> de infraestructura (Carreteras</w:t>
      </w:r>
      <w:r w:rsidRPr="00C64D5B">
        <w:rPr>
          <w:rFonts w:cstheme="minorHAnsi"/>
          <w:bCs/>
          <w:sz w:val="20"/>
          <w:lang w:eastAsia="es-BO"/>
        </w:rPr>
        <w:t>, Puentes, Edificios, Presas y/o similares) en los últimos 5 años.</w:t>
      </w:r>
    </w:p>
    <w:p w14:paraId="7505F37C" w14:textId="77777777" w:rsidR="00871BFC" w:rsidRPr="00C64D5B" w:rsidRDefault="00871BFC" w:rsidP="00871BFC">
      <w:pPr>
        <w:spacing w:after="0" w:line="240" w:lineRule="auto"/>
        <w:jc w:val="both"/>
        <w:rPr>
          <w:rFonts w:cstheme="minorHAnsi"/>
          <w:bCs/>
          <w:sz w:val="20"/>
          <w:lang w:eastAsia="es-BO"/>
        </w:rPr>
      </w:pPr>
    </w:p>
    <w:p w14:paraId="005AD0B7" w14:textId="15ACE244" w:rsidR="00871BFC" w:rsidRPr="00C64D5B" w:rsidRDefault="00871BFC" w:rsidP="00871BFC">
      <w:pPr>
        <w:spacing w:after="0" w:line="240" w:lineRule="auto"/>
        <w:jc w:val="both"/>
        <w:rPr>
          <w:rFonts w:cstheme="minorHAnsi"/>
          <w:bCs/>
          <w:sz w:val="20"/>
          <w:lang w:eastAsia="es-BO"/>
        </w:rPr>
      </w:pPr>
      <w:r w:rsidRPr="00C64D5B">
        <w:rPr>
          <w:rFonts w:cstheme="minorHAnsi"/>
          <w:b/>
          <w:bCs/>
          <w:sz w:val="20"/>
          <w:lang w:eastAsia="es-BO"/>
        </w:rPr>
        <w:t>Experiencia Especifica,</w:t>
      </w:r>
      <w:r w:rsidRPr="00C64D5B">
        <w:rPr>
          <w:rFonts w:cstheme="minorHAnsi"/>
          <w:bCs/>
          <w:sz w:val="20"/>
          <w:lang w:eastAsia="es-BO"/>
        </w:rPr>
        <w:t xml:space="preserve"> mínima de Cinco (5) consultorías de estudios Geológicos - Geotécnicos, Mecánica de Suelos y Materiales, Obras de Fundación o similares en proyectos viales en los últimos </w:t>
      </w:r>
      <w:r w:rsidR="00935857">
        <w:rPr>
          <w:rFonts w:cstheme="minorHAnsi"/>
          <w:bCs/>
          <w:sz w:val="20"/>
          <w:lang w:eastAsia="es-BO"/>
        </w:rPr>
        <w:t>8</w:t>
      </w:r>
      <w:r w:rsidRPr="00C64D5B">
        <w:rPr>
          <w:rFonts w:cstheme="minorHAnsi"/>
          <w:bCs/>
          <w:sz w:val="20"/>
          <w:lang w:eastAsia="es-BO"/>
        </w:rPr>
        <w:t xml:space="preserve"> años.</w:t>
      </w:r>
    </w:p>
    <w:p w14:paraId="3705A8EA" w14:textId="77777777" w:rsidR="00871BFC" w:rsidRPr="00C64D5B" w:rsidRDefault="00871BFC" w:rsidP="00871BFC">
      <w:pPr>
        <w:spacing w:after="0" w:line="240" w:lineRule="auto"/>
        <w:jc w:val="both"/>
        <w:rPr>
          <w:rFonts w:eastAsia="Calibri" w:cstheme="minorHAnsi"/>
          <w:sz w:val="20"/>
          <w:lang w:val="es-ES"/>
        </w:rPr>
      </w:pPr>
    </w:p>
    <w:p w14:paraId="6F2DE7D5" w14:textId="77777777" w:rsidR="00871BFC" w:rsidRPr="00C64D5B" w:rsidRDefault="0045285C" w:rsidP="00871BFC">
      <w:pPr>
        <w:pStyle w:val="Prrafodelista"/>
        <w:numPr>
          <w:ilvl w:val="1"/>
          <w:numId w:val="1"/>
        </w:numPr>
        <w:spacing w:after="0" w:line="240" w:lineRule="auto"/>
        <w:rPr>
          <w:rFonts w:cstheme="minorHAnsi"/>
          <w:b/>
          <w:bCs/>
          <w:sz w:val="20"/>
          <w:lang w:eastAsia="es-BO"/>
        </w:rPr>
      </w:pPr>
      <w:r>
        <w:rPr>
          <w:rFonts w:cstheme="minorHAnsi"/>
          <w:b/>
          <w:bCs/>
          <w:sz w:val="20"/>
          <w:lang w:eastAsia="es-BO"/>
        </w:rPr>
        <w:t xml:space="preserve"> </w:t>
      </w:r>
      <w:r w:rsidR="00871BFC" w:rsidRPr="00C64D5B">
        <w:rPr>
          <w:rFonts w:cstheme="minorHAnsi"/>
          <w:b/>
          <w:bCs/>
          <w:sz w:val="20"/>
          <w:lang w:eastAsia="es-BO"/>
        </w:rPr>
        <w:t>PERSONAL CLAVE</w:t>
      </w:r>
    </w:p>
    <w:p w14:paraId="4F23C1E7" w14:textId="77777777" w:rsidR="00871BFC" w:rsidRPr="00C64D5B" w:rsidRDefault="00871BFC" w:rsidP="00871BFC">
      <w:pPr>
        <w:spacing w:after="0" w:line="240" w:lineRule="auto"/>
        <w:jc w:val="both"/>
        <w:rPr>
          <w:rFonts w:eastAsia="Calibri" w:cstheme="minorHAnsi"/>
          <w:b/>
          <w:sz w:val="20"/>
          <w:lang w:val="es-ES"/>
        </w:rPr>
      </w:pPr>
    </w:p>
    <w:p w14:paraId="29D28792" w14:textId="77777777" w:rsidR="00871BFC" w:rsidRPr="00950300" w:rsidRDefault="00871BFC" w:rsidP="00871BFC">
      <w:pPr>
        <w:pStyle w:val="Prrafodelista"/>
        <w:numPr>
          <w:ilvl w:val="0"/>
          <w:numId w:val="21"/>
        </w:numPr>
        <w:spacing w:after="120"/>
        <w:jc w:val="both"/>
        <w:rPr>
          <w:rFonts w:eastAsia="Times New Roman" w:cstheme="minorHAnsi"/>
          <w:b/>
          <w:sz w:val="20"/>
          <w:lang w:val="es-BO" w:eastAsia="es-BO"/>
        </w:rPr>
      </w:pPr>
      <w:r w:rsidRPr="00950300">
        <w:rPr>
          <w:rFonts w:eastAsia="Times New Roman" w:cstheme="minorHAnsi"/>
          <w:b/>
          <w:sz w:val="20"/>
          <w:lang w:val="es-BO" w:eastAsia="es-BO"/>
        </w:rPr>
        <w:t>Gerente de Proyecto</w:t>
      </w:r>
    </w:p>
    <w:p w14:paraId="0CA7BEEA" w14:textId="39866219" w:rsidR="00871BFC" w:rsidRPr="00C64D5B" w:rsidRDefault="00871BFC" w:rsidP="00871BFC">
      <w:pPr>
        <w:spacing w:after="120"/>
        <w:jc w:val="both"/>
        <w:rPr>
          <w:rFonts w:eastAsia="Times New Roman" w:cstheme="minorHAnsi"/>
          <w:sz w:val="20"/>
          <w:lang w:val="es-BO" w:eastAsia="es-BO"/>
        </w:rPr>
      </w:pPr>
      <w:r w:rsidRPr="00950300">
        <w:rPr>
          <w:rFonts w:eastAsia="Times New Roman" w:cstheme="minorHAnsi"/>
          <w:b/>
          <w:sz w:val="20"/>
          <w:lang w:val="es-BO" w:eastAsia="es-BO"/>
        </w:rPr>
        <w:t xml:space="preserve">Ingeniero Civil </w:t>
      </w:r>
      <w:r w:rsidR="00561D88" w:rsidRPr="00561D88">
        <w:rPr>
          <w:rFonts w:eastAsia="Times New Roman" w:cstheme="minorHAnsi"/>
          <w:sz w:val="20"/>
          <w:lang w:val="es-BO" w:eastAsia="es-BO"/>
        </w:rPr>
        <w:t xml:space="preserve">con estudios de post grado </w:t>
      </w:r>
      <w:r w:rsidRPr="00950300">
        <w:rPr>
          <w:rFonts w:eastAsia="Times New Roman" w:cstheme="minorHAnsi"/>
          <w:sz w:val="20"/>
          <w:lang w:val="es-BO" w:eastAsia="es-BO"/>
        </w:rPr>
        <w:t>en el área de Geotecnia, con</w:t>
      </w:r>
      <w:r w:rsidRPr="00C64D5B">
        <w:rPr>
          <w:rFonts w:eastAsia="Times New Roman" w:cstheme="minorHAnsi"/>
          <w:sz w:val="20"/>
          <w:lang w:val="es-BO" w:eastAsia="es-BO"/>
        </w:rPr>
        <w:t xml:space="preserve"> Título en Provisión Nacional. Este profesional debe contar con registro </w:t>
      </w:r>
      <w:proofErr w:type="spellStart"/>
      <w:r w:rsidRPr="00C64D5B">
        <w:rPr>
          <w:rFonts w:eastAsia="Times New Roman" w:cstheme="minorHAnsi"/>
          <w:sz w:val="20"/>
          <w:lang w:val="es-BO" w:eastAsia="es-BO"/>
        </w:rPr>
        <w:t>SIB</w:t>
      </w:r>
      <w:proofErr w:type="spellEnd"/>
      <w:r w:rsidRPr="00C64D5B">
        <w:rPr>
          <w:rFonts w:eastAsia="Times New Roman" w:cstheme="minorHAnsi"/>
          <w:sz w:val="20"/>
          <w:lang w:val="es-BO" w:eastAsia="es-BO"/>
        </w:rPr>
        <w:t xml:space="preserve"> y estar acreditado </w:t>
      </w:r>
      <w:r w:rsidR="00C40638">
        <w:rPr>
          <w:rFonts w:eastAsia="Times New Roman" w:cstheme="minorHAnsi"/>
          <w:sz w:val="20"/>
          <w:lang w:val="es-BO" w:eastAsia="es-BO"/>
        </w:rPr>
        <w:t xml:space="preserve">en la </w:t>
      </w:r>
      <w:proofErr w:type="spellStart"/>
      <w:r w:rsidRPr="00C64D5B">
        <w:rPr>
          <w:rFonts w:eastAsia="Times New Roman" w:cstheme="minorHAnsi"/>
          <w:sz w:val="20"/>
          <w:lang w:val="es-BO" w:eastAsia="es-BO"/>
        </w:rPr>
        <w:t>ABIG</w:t>
      </w:r>
      <w:proofErr w:type="spellEnd"/>
      <w:r w:rsidRPr="00C64D5B">
        <w:rPr>
          <w:rFonts w:eastAsia="Times New Roman" w:cstheme="minorHAnsi"/>
          <w:sz w:val="20"/>
          <w:lang w:val="es-BO" w:eastAsia="es-BO"/>
        </w:rPr>
        <w:t>.</w:t>
      </w:r>
    </w:p>
    <w:p w14:paraId="1A53C671" w14:textId="77777777" w:rsidR="00871BFC" w:rsidRPr="00C64D5B" w:rsidRDefault="00871BFC" w:rsidP="00871BFC">
      <w:pPr>
        <w:spacing w:after="120"/>
        <w:jc w:val="both"/>
        <w:rPr>
          <w:rFonts w:eastAsia="Times New Roman" w:cstheme="minorHAnsi"/>
          <w:sz w:val="20"/>
          <w:lang w:val="es-BO" w:eastAsia="es-BO"/>
        </w:rPr>
      </w:pPr>
      <w:r w:rsidRPr="00C64D5B">
        <w:rPr>
          <w:rFonts w:eastAsia="Times New Roman" w:cstheme="minorHAnsi"/>
          <w:b/>
          <w:sz w:val="20"/>
          <w:lang w:val="es-BO" w:eastAsia="es-BO"/>
        </w:rPr>
        <w:t>Experiencia General</w:t>
      </w:r>
      <w:r w:rsidRPr="00C64D5B">
        <w:rPr>
          <w:rFonts w:eastAsia="Times New Roman" w:cstheme="minorHAnsi"/>
          <w:sz w:val="20"/>
          <w:lang w:val="es-BO" w:eastAsia="es-BO"/>
        </w:rPr>
        <w:t xml:space="preserve"> mínima de Diez (10 años) en la rama de su especialidad.</w:t>
      </w:r>
    </w:p>
    <w:p w14:paraId="1AF08FB4" w14:textId="0F79C4FE" w:rsidR="00871BFC" w:rsidRDefault="00871BFC" w:rsidP="00871BFC">
      <w:pPr>
        <w:spacing w:after="0" w:line="240" w:lineRule="auto"/>
        <w:jc w:val="both"/>
        <w:rPr>
          <w:rFonts w:eastAsia="Times New Roman" w:cstheme="minorHAnsi"/>
          <w:sz w:val="20"/>
          <w:lang w:val="es-BO" w:eastAsia="es-BO"/>
        </w:rPr>
      </w:pPr>
      <w:r w:rsidRPr="00C64D5B">
        <w:rPr>
          <w:rFonts w:eastAsia="Times New Roman" w:cstheme="minorHAnsi"/>
          <w:b/>
          <w:sz w:val="20"/>
          <w:lang w:val="es-BO" w:eastAsia="es-BO"/>
        </w:rPr>
        <w:lastRenderedPageBreak/>
        <w:t>Experiencia Específica</w:t>
      </w:r>
      <w:r w:rsidRPr="00C64D5B">
        <w:rPr>
          <w:rFonts w:eastAsia="Times New Roman" w:cstheme="minorHAnsi"/>
          <w:sz w:val="20"/>
          <w:lang w:val="es-BO" w:eastAsia="es-BO"/>
        </w:rPr>
        <w:t xml:space="preserve"> mínima de </w:t>
      </w:r>
      <w:r w:rsidRPr="00650C43">
        <w:rPr>
          <w:rFonts w:eastAsia="Times New Roman" w:cstheme="minorHAnsi"/>
          <w:sz w:val="20"/>
          <w:lang w:val="es-BO" w:eastAsia="es-BO"/>
        </w:rPr>
        <w:t>cinco (5)</w:t>
      </w:r>
      <w:r w:rsidR="00650C43">
        <w:rPr>
          <w:rFonts w:eastAsia="Times New Roman" w:cstheme="minorHAnsi"/>
          <w:sz w:val="20"/>
          <w:lang w:val="es-BO" w:eastAsia="es-BO"/>
        </w:rPr>
        <w:t xml:space="preserve"> </w:t>
      </w:r>
      <w:r w:rsidR="00C4015D" w:rsidRPr="00C64D5B">
        <w:rPr>
          <w:rFonts w:eastAsia="Times New Roman" w:cstheme="minorHAnsi"/>
          <w:sz w:val="20"/>
          <w:lang w:val="es-BO" w:eastAsia="es-BO"/>
        </w:rPr>
        <w:t xml:space="preserve">en consultoría de estudios de Ingeniería Geotécnica </w:t>
      </w:r>
      <w:r w:rsidRPr="00C64D5B">
        <w:rPr>
          <w:rFonts w:eastAsia="Times New Roman" w:cstheme="minorHAnsi"/>
          <w:sz w:val="20"/>
          <w:lang w:val="es-BO" w:eastAsia="es-BO"/>
        </w:rPr>
        <w:t xml:space="preserve">en </w:t>
      </w:r>
      <w:r w:rsidR="00C4015D">
        <w:rPr>
          <w:rFonts w:eastAsia="Times New Roman" w:cstheme="minorHAnsi"/>
          <w:sz w:val="20"/>
          <w:lang w:val="es-BO" w:eastAsia="es-BO"/>
        </w:rPr>
        <w:t xml:space="preserve">las </w:t>
      </w:r>
      <w:r w:rsidRPr="00C64D5B">
        <w:rPr>
          <w:rFonts w:eastAsia="Times New Roman" w:cstheme="minorHAnsi"/>
          <w:sz w:val="20"/>
          <w:lang w:val="es-BO" w:eastAsia="es-BO"/>
        </w:rPr>
        <w:t>áreas de Fiscalización, Supervisión, Gerencia de servicios.</w:t>
      </w:r>
      <w:r w:rsidR="00D81CB9">
        <w:rPr>
          <w:rFonts w:eastAsia="Times New Roman" w:cstheme="minorHAnsi"/>
          <w:sz w:val="20"/>
          <w:lang w:val="es-BO" w:eastAsia="es-BO"/>
        </w:rPr>
        <w:t xml:space="preserve"> </w:t>
      </w:r>
    </w:p>
    <w:p w14:paraId="22FD93BB" w14:textId="77777777" w:rsidR="00871BFC" w:rsidRPr="00C40638" w:rsidRDefault="00871BFC" w:rsidP="00871BFC">
      <w:pPr>
        <w:pStyle w:val="Prrafodelista"/>
        <w:numPr>
          <w:ilvl w:val="0"/>
          <w:numId w:val="21"/>
        </w:numPr>
        <w:spacing w:before="120" w:after="120" w:line="240" w:lineRule="auto"/>
        <w:jc w:val="both"/>
        <w:rPr>
          <w:rStyle w:val="nfasisintenso"/>
          <w:rFonts w:cstheme="minorHAnsi"/>
          <w:i w:val="0"/>
          <w:color w:val="auto"/>
          <w:sz w:val="20"/>
          <w:lang w:val="es-BO" w:eastAsia="es-ES"/>
        </w:rPr>
      </w:pPr>
      <w:r w:rsidRPr="00C40638">
        <w:rPr>
          <w:rStyle w:val="nfasisintenso"/>
          <w:rFonts w:cstheme="minorHAnsi"/>
          <w:i w:val="0"/>
          <w:color w:val="auto"/>
          <w:sz w:val="20"/>
          <w:lang w:val="es-BO" w:eastAsia="es-ES"/>
        </w:rPr>
        <w:t>Especialista en Geología</w:t>
      </w:r>
    </w:p>
    <w:p w14:paraId="75194353" w14:textId="110BCBE4" w:rsidR="00871BFC" w:rsidRPr="00C64D5B" w:rsidRDefault="00871BFC" w:rsidP="00871BFC">
      <w:pPr>
        <w:spacing w:after="120"/>
        <w:jc w:val="both"/>
        <w:rPr>
          <w:rFonts w:cstheme="minorHAnsi"/>
          <w:sz w:val="20"/>
          <w:lang w:val="es-BO" w:eastAsia="es-ES"/>
        </w:rPr>
      </w:pPr>
      <w:r w:rsidRPr="00C64D5B">
        <w:rPr>
          <w:rFonts w:eastAsia="Times New Roman" w:cstheme="minorHAnsi"/>
          <w:b/>
          <w:sz w:val="20"/>
          <w:lang w:val="es-BO" w:eastAsia="es-BO"/>
        </w:rPr>
        <w:t>Ingeniero Geólogo</w:t>
      </w:r>
      <w:r w:rsidRPr="00C64D5B">
        <w:rPr>
          <w:rFonts w:eastAsia="Times New Roman" w:cstheme="minorHAnsi"/>
          <w:sz w:val="20"/>
          <w:lang w:val="es-BO" w:eastAsia="es-BO"/>
        </w:rPr>
        <w:t xml:space="preserve"> con estudios de post grado </w:t>
      </w:r>
      <w:r w:rsidR="0052779F">
        <w:rPr>
          <w:rFonts w:eastAsia="Times New Roman" w:cstheme="minorHAnsi"/>
          <w:sz w:val="20"/>
          <w:lang w:val="es-BO" w:eastAsia="es-BO"/>
        </w:rPr>
        <w:t>en el área de geología o</w:t>
      </w:r>
      <w:r w:rsidRPr="00C64D5B">
        <w:rPr>
          <w:rFonts w:eastAsia="Times New Roman" w:cstheme="minorHAnsi"/>
          <w:sz w:val="20"/>
          <w:lang w:val="es-BO" w:eastAsia="es-BO"/>
        </w:rPr>
        <w:t xml:space="preserve"> geotecnia, título en Provisión Nacional. Este profesional debe contar con registro </w:t>
      </w:r>
      <w:proofErr w:type="spellStart"/>
      <w:r w:rsidRPr="00C64D5B">
        <w:rPr>
          <w:rFonts w:eastAsia="Times New Roman" w:cstheme="minorHAnsi"/>
          <w:sz w:val="20"/>
          <w:lang w:val="es-BO" w:eastAsia="es-BO"/>
        </w:rPr>
        <w:t>SIB</w:t>
      </w:r>
      <w:proofErr w:type="spellEnd"/>
      <w:r w:rsidRPr="00C64D5B">
        <w:rPr>
          <w:rFonts w:eastAsia="Times New Roman" w:cstheme="minorHAnsi"/>
          <w:sz w:val="20"/>
          <w:lang w:val="es-BO" w:eastAsia="es-BO"/>
        </w:rPr>
        <w:t>.</w:t>
      </w:r>
    </w:p>
    <w:p w14:paraId="6538B18C" w14:textId="1999BA22" w:rsidR="00871BFC" w:rsidRPr="00C64D5B" w:rsidRDefault="00871BFC" w:rsidP="00871BFC">
      <w:pPr>
        <w:widowControl w:val="0"/>
        <w:spacing w:after="120"/>
        <w:jc w:val="both"/>
        <w:rPr>
          <w:rFonts w:eastAsia="Times New Roman" w:cstheme="minorHAnsi"/>
          <w:sz w:val="20"/>
          <w:lang w:val="es-BO" w:eastAsia="es-ES"/>
        </w:rPr>
      </w:pPr>
      <w:r w:rsidRPr="00C64D5B">
        <w:rPr>
          <w:rFonts w:eastAsia="Times New Roman" w:cstheme="minorHAnsi"/>
          <w:b/>
          <w:sz w:val="20"/>
          <w:lang w:val="es-BO" w:eastAsia="es-BO"/>
        </w:rPr>
        <w:t>Experiencia General</w:t>
      </w:r>
      <w:r w:rsidR="003464EB">
        <w:rPr>
          <w:rFonts w:eastAsia="Times New Roman" w:cstheme="minorHAnsi"/>
          <w:sz w:val="20"/>
          <w:lang w:val="es-BO" w:eastAsia="es-BO"/>
        </w:rPr>
        <w:t xml:space="preserve"> mínima de cinco (5</w:t>
      </w:r>
      <w:r w:rsidRPr="00C64D5B">
        <w:rPr>
          <w:rFonts w:eastAsia="Times New Roman" w:cstheme="minorHAnsi"/>
          <w:sz w:val="20"/>
          <w:lang w:val="es-BO" w:eastAsia="es-BO"/>
        </w:rPr>
        <w:t>) años en el área de geología.</w:t>
      </w:r>
    </w:p>
    <w:p w14:paraId="4B00455D" w14:textId="6FAD6062" w:rsidR="00871BFC" w:rsidRDefault="00871BFC" w:rsidP="00871BFC">
      <w:pPr>
        <w:widowControl w:val="0"/>
        <w:spacing w:after="120"/>
        <w:jc w:val="both"/>
        <w:rPr>
          <w:rFonts w:eastAsia="Times New Roman" w:cstheme="minorHAnsi"/>
          <w:sz w:val="20"/>
          <w:lang w:val="es-BO" w:eastAsia="es-BO"/>
        </w:rPr>
      </w:pPr>
      <w:r w:rsidRPr="00C64D5B">
        <w:rPr>
          <w:rFonts w:eastAsia="Times New Roman" w:cstheme="minorHAnsi"/>
          <w:b/>
          <w:sz w:val="20"/>
          <w:lang w:val="es-BO" w:eastAsia="es-BO"/>
        </w:rPr>
        <w:t>Experiencia Específica</w:t>
      </w:r>
      <w:r w:rsidRPr="00C64D5B">
        <w:rPr>
          <w:rFonts w:eastAsia="Times New Roman" w:cstheme="minorHAnsi"/>
          <w:sz w:val="20"/>
          <w:lang w:val="es-BO" w:eastAsia="es-BO"/>
        </w:rPr>
        <w:t xml:space="preserve"> mínima de cinco (5) consultorías como especialista en geología aplicada a infraestructur</w:t>
      </w:r>
      <w:r w:rsidR="000148EB">
        <w:rPr>
          <w:rFonts w:eastAsia="Times New Roman" w:cstheme="minorHAnsi"/>
          <w:sz w:val="20"/>
          <w:lang w:val="es-BO" w:eastAsia="es-BO"/>
        </w:rPr>
        <w:t>a</w:t>
      </w:r>
      <w:r w:rsidR="00AE6FE0">
        <w:rPr>
          <w:rFonts w:eastAsia="Times New Roman" w:cstheme="minorHAnsi"/>
          <w:sz w:val="20"/>
          <w:lang w:val="es-BO" w:eastAsia="es-BO"/>
        </w:rPr>
        <w:t xml:space="preserve"> vial</w:t>
      </w:r>
      <w:r w:rsidRPr="00C64D5B">
        <w:rPr>
          <w:rFonts w:eastAsia="Times New Roman" w:cstheme="minorHAnsi"/>
          <w:sz w:val="20"/>
          <w:lang w:val="es-BO" w:eastAsia="es-BO"/>
        </w:rPr>
        <w:t>.</w:t>
      </w:r>
    </w:p>
    <w:p w14:paraId="6471E423" w14:textId="77777777" w:rsidR="00871BFC" w:rsidRPr="00657EA9" w:rsidRDefault="00871BFC" w:rsidP="00871BFC">
      <w:pPr>
        <w:pStyle w:val="Prrafodelista"/>
        <w:numPr>
          <w:ilvl w:val="0"/>
          <w:numId w:val="21"/>
        </w:numPr>
        <w:spacing w:before="120" w:after="120" w:line="240" w:lineRule="auto"/>
        <w:jc w:val="both"/>
        <w:rPr>
          <w:rFonts w:cstheme="minorHAnsi"/>
          <w:b/>
          <w:sz w:val="20"/>
          <w:lang w:val="es-BO" w:eastAsia="es-ES"/>
        </w:rPr>
      </w:pPr>
      <w:r w:rsidRPr="00657EA9">
        <w:rPr>
          <w:rStyle w:val="nfasisintenso"/>
          <w:rFonts w:cstheme="minorHAnsi"/>
          <w:color w:val="auto"/>
          <w:sz w:val="20"/>
          <w:lang w:val="es-BO" w:eastAsia="es-ES"/>
        </w:rPr>
        <w:t>Topógrafo Geodesta</w:t>
      </w:r>
    </w:p>
    <w:p w14:paraId="004A0D60" w14:textId="3B9D5BE2" w:rsidR="00871BFC" w:rsidRPr="00657EA9" w:rsidRDefault="00871BFC" w:rsidP="00871BFC">
      <w:pPr>
        <w:spacing w:before="120" w:after="120" w:line="240" w:lineRule="auto"/>
        <w:jc w:val="both"/>
        <w:rPr>
          <w:rFonts w:eastAsia="Times New Roman" w:cstheme="minorHAnsi"/>
          <w:sz w:val="20"/>
          <w:lang w:val="es-BO" w:eastAsia="es-BO"/>
        </w:rPr>
      </w:pPr>
      <w:r w:rsidRPr="00657EA9">
        <w:rPr>
          <w:rFonts w:eastAsia="Times New Roman" w:cstheme="minorHAnsi"/>
          <w:b/>
          <w:sz w:val="20"/>
          <w:lang w:val="es-BO" w:eastAsia="es-BO"/>
        </w:rPr>
        <w:t>Licenciado en topografía y geodesia</w:t>
      </w:r>
      <w:r w:rsidR="005D4337">
        <w:rPr>
          <w:rFonts w:eastAsia="Times New Roman" w:cstheme="minorHAnsi"/>
          <w:sz w:val="20"/>
          <w:lang w:val="es-BO" w:eastAsia="es-BO"/>
        </w:rPr>
        <w:t>, título en provisión nacional este profesional debe contar con registro en el colegio de Topógrafos de Bolivia.</w:t>
      </w:r>
    </w:p>
    <w:p w14:paraId="33EFDC9D" w14:textId="77777777" w:rsidR="00871BFC" w:rsidRPr="00657EA9" w:rsidRDefault="00871BFC" w:rsidP="00871BFC">
      <w:pPr>
        <w:spacing w:before="120" w:after="120" w:line="240" w:lineRule="auto"/>
        <w:jc w:val="both"/>
        <w:rPr>
          <w:rFonts w:eastAsia="Times New Roman" w:cstheme="minorHAnsi"/>
          <w:sz w:val="20"/>
          <w:lang w:val="es-BO" w:eastAsia="es-BO"/>
        </w:rPr>
      </w:pPr>
      <w:r w:rsidRPr="00657EA9">
        <w:rPr>
          <w:rFonts w:eastAsia="Times New Roman" w:cstheme="minorHAnsi"/>
          <w:b/>
          <w:sz w:val="20"/>
          <w:lang w:val="es-BO" w:eastAsia="es-BO"/>
        </w:rPr>
        <w:t>Experiencia General</w:t>
      </w:r>
      <w:r w:rsidRPr="00657EA9">
        <w:rPr>
          <w:rFonts w:eastAsia="Times New Roman" w:cstheme="minorHAnsi"/>
          <w:sz w:val="20"/>
          <w:lang w:val="es-BO" w:eastAsia="es-BO"/>
        </w:rPr>
        <w:t xml:space="preserve"> mínima de cinco 5 años en el área de topografía y geodesia.</w:t>
      </w:r>
    </w:p>
    <w:p w14:paraId="13EF4A7B" w14:textId="3B1789EF" w:rsidR="00871BFC" w:rsidRDefault="00871BFC" w:rsidP="00871BFC">
      <w:pPr>
        <w:widowControl w:val="0"/>
        <w:spacing w:after="120"/>
        <w:jc w:val="both"/>
        <w:rPr>
          <w:rFonts w:eastAsia="Times New Roman" w:cstheme="minorHAnsi"/>
          <w:sz w:val="20"/>
          <w:lang w:val="es-BO" w:eastAsia="es-BO"/>
        </w:rPr>
      </w:pPr>
      <w:r w:rsidRPr="00657EA9">
        <w:rPr>
          <w:rFonts w:eastAsia="Times New Roman" w:cstheme="minorHAnsi"/>
          <w:b/>
          <w:sz w:val="20"/>
          <w:lang w:val="es-BO" w:eastAsia="es-BO"/>
        </w:rPr>
        <w:t>Experiencia Específica</w:t>
      </w:r>
      <w:r w:rsidRPr="00657EA9">
        <w:rPr>
          <w:rFonts w:eastAsia="Times New Roman" w:cstheme="minorHAnsi"/>
          <w:sz w:val="20"/>
          <w:lang w:val="es-BO" w:eastAsia="es-BO"/>
        </w:rPr>
        <w:t xml:space="preserve"> mínima de cinco (5) consultorías como especialista en topografía y geodesia.</w:t>
      </w:r>
    </w:p>
    <w:p w14:paraId="5E091192" w14:textId="77777777" w:rsidR="00871BFC" w:rsidRPr="00C64D5B" w:rsidRDefault="00871BFC" w:rsidP="00871BFC">
      <w:pPr>
        <w:pStyle w:val="Prrafodelista"/>
        <w:numPr>
          <w:ilvl w:val="0"/>
          <w:numId w:val="21"/>
        </w:numPr>
        <w:spacing w:before="120" w:after="120" w:line="240" w:lineRule="auto"/>
        <w:jc w:val="both"/>
        <w:rPr>
          <w:rStyle w:val="nfasisintenso"/>
          <w:rFonts w:cstheme="minorHAnsi"/>
          <w:i w:val="0"/>
          <w:color w:val="auto"/>
          <w:sz w:val="20"/>
          <w:lang w:val="es-BO" w:eastAsia="es-ES"/>
        </w:rPr>
      </w:pPr>
      <w:r w:rsidRPr="00C64D5B">
        <w:rPr>
          <w:rStyle w:val="nfasisintenso"/>
          <w:rFonts w:cstheme="minorHAnsi"/>
          <w:color w:val="auto"/>
          <w:sz w:val="20"/>
          <w:lang w:val="es-BO" w:eastAsia="es-ES"/>
        </w:rPr>
        <w:t>Técnico en Laboratorio</w:t>
      </w:r>
    </w:p>
    <w:p w14:paraId="1CF3F36B" w14:textId="247A9A2C" w:rsidR="00871BFC" w:rsidRPr="00C64D5B" w:rsidRDefault="00871BFC" w:rsidP="00871BFC">
      <w:pPr>
        <w:spacing w:before="120" w:after="120" w:line="240" w:lineRule="auto"/>
        <w:jc w:val="both"/>
        <w:rPr>
          <w:rFonts w:eastAsia="Times New Roman" w:cstheme="minorHAnsi"/>
          <w:sz w:val="20"/>
          <w:lang w:val="es-BO" w:eastAsia="es-BO"/>
        </w:rPr>
      </w:pPr>
      <w:r w:rsidRPr="00C64D5B">
        <w:rPr>
          <w:rFonts w:eastAsia="Times New Roman" w:cstheme="minorHAnsi"/>
          <w:b/>
          <w:sz w:val="20"/>
          <w:lang w:val="es-BO" w:eastAsia="es-BO"/>
        </w:rPr>
        <w:t>Técnico Superior en Construcciones</w:t>
      </w:r>
      <w:r w:rsidRPr="00C64D5B">
        <w:rPr>
          <w:rFonts w:eastAsia="Times New Roman" w:cstheme="minorHAnsi"/>
          <w:sz w:val="20"/>
          <w:lang w:val="es-BO" w:eastAsia="es-BO"/>
        </w:rPr>
        <w:t>, título en provisión nacional.</w:t>
      </w:r>
    </w:p>
    <w:p w14:paraId="55CE207E" w14:textId="12819464" w:rsidR="00871BFC" w:rsidRPr="00C64D5B" w:rsidRDefault="00871BFC" w:rsidP="00871BFC">
      <w:pPr>
        <w:spacing w:before="120" w:after="120" w:line="240" w:lineRule="auto"/>
        <w:jc w:val="both"/>
        <w:rPr>
          <w:rFonts w:eastAsia="Times New Roman" w:cstheme="minorHAnsi"/>
          <w:sz w:val="20"/>
          <w:lang w:val="es-BO" w:eastAsia="es-BO"/>
        </w:rPr>
      </w:pPr>
      <w:r w:rsidRPr="00C64D5B">
        <w:rPr>
          <w:rFonts w:eastAsia="Times New Roman" w:cstheme="minorHAnsi"/>
          <w:b/>
          <w:sz w:val="20"/>
          <w:lang w:val="es-BO" w:eastAsia="es-BO"/>
        </w:rPr>
        <w:t>Experiencia General</w:t>
      </w:r>
      <w:r w:rsidRPr="00C64D5B">
        <w:rPr>
          <w:rFonts w:eastAsia="Times New Roman" w:cstheme="minorHAnsi"/>
          <w:sz w:val="20"/>
          <w:lang w:val="es-BO" w:eastAsia="es-BO"/>
        </w:rPr>
        <w:t xml:space="preserve"> mínima de cinco (5) años en el área de </w:t>
      </w:r>
      <w:r w:rsidR="005D4337">
        <w:rPr>
          <w:rFonts w:eastAsia="Times New Roman" w:cstheme="minorHAnsi"/>
          <w:sz w:val="20"/>
          <w:lang w:val="es-BO" w:eastAsia="es-BO"/>
        </w:rPr>
        <w:t xml:space="preserve">su </w:t>
      </w:r>
      <w:r w:rsidR="008F3F65">
        <w:rPr>
          <w:rFonts w:eastAsia="Times New Roman" w:cstheme="minorHAnsi"/>
          <w:sz w:val="20"/>
          <w:lang w:val="es-BO" w:eastAsia="es-BO"/>
        </w:rPr>
        <w:t>profesión</w:t>
      </w:r>
      <w:r w:rsidRPr="00C64D5B">
        <w:rPr>
          <w:rFonts w:eastAsia="Times New Roman" w:cstheme="minorHAnsi"/>
          <w:sz w:val="20"/>
          <w:lang w:val="es-BO" w:eastAsia="es-BO"/>
        </w:rPr>
        <w:t>.</w:t>
      </w:r>
    </w:p>
    <w:p w14:paraId="5FC16CB2" w14:textId="235B6081" w:rsidR="00871BFC" w:rsidRDefault="00871BFC" w:rsidP="00871BFC">
      <w:pPr>
        <w:widowControl w:val="0"/>
        <w:spacing w:after="120"/>
        <w:jc w:val="both"/>
        <w:rPr>
          <w:rFonts w:eastAsia="Times New Roman" w:cstheme="minorHAnsi"/>
          <w:sz w:val="20"/>
          <w:lang w:val="es-BO" w:eastAsia="es-BO"/>
        </w:rPr>
      </w:pPr>
      <w:r w:rsidRPr="00C64D5B">
        <w:rPr>
          <w:rFonts w:eastAsia="Times New Roman" w:cstheme="minorHAnsi"/>
          <w:b/>
          <w:sz w:val="20"/>
          <w:lang w:val="es-BO" w:eastAsia="es-BO"/>
        </w:rPr>
        <w:t>Experiencia Específica</w:t>
      </w:r>
      <w:r w:rsidRPr="00C64D5B">
        <w:rPr>
          <w:rFonts w:eastAsia="Times New Roman" w:cstheme="minorHAnsi"/>
          <w:sz w:val="20"/>
          <w:lang w:val="es-BO" w:eastAsia="es-BO"/>
        </w:rPr>
        <w:t xml:space="preserve"> mínima de cinco (5) consultorías como Técnico de Suelos y Materiales</w:t>
      </w:r>
      <w:r w:rsidR="002B62E0">
        <w:rPr>
          <w:rFonts w:eastAsia="Times New Roman" w:cstheme="minorHAnsi"/>
          <w:sz w:val="20"/>
          <w:lang w:val="es-BO" w:eastAsia="es-BO"/>
        </w:rPr>
        <w:t>,</w:t>
      </w:r>
      <w:r w:rsidRPr="00C64D5B">
        <w:rPr>
          <w:rFonts w:eastAsia="Times New Roman" w:cstheme="minorHAnsi"/>
          <w:sz w:val="20"/>
          <w:lang w:val="es-BO" w:eastAsia="es-BO"/>
        </w:rPr>
        <w:t xml:space="preserve"> encargado y/o jefe de Laboratorio.</w:t>
      </w:r>
    </w:p>
    <w:p w14:paraId="3A81A7C4" w14:textId="77777777" w:rsidR="00D81CB9" w:rsidRPr="00CE29AE" w:rsidRDefault="00D81CB9" w:rsidP="00D81CB9">
      <w:pPr>
        <w:pStyle w:val="Prrafodelista"/>
        <w:numPr>
          <w:ilvl w:val="0"/>
          <w:numId w:val="21"/>
        </w:numPr>
        <w:spacing w:before="120" w:after="120" w:line="240" w:lineRule="auto"/>
        <w:jc w:val="both"/>
        <w:rPr>
          <w:rStyle w:val="nfasisintenso"/>
          <w:rFonts w:cstheme="minorHAnsi"/>
          <w:i w:val="0"/>
          <w:color w:val="auto"/>
          <w:sz w:val="20"/>
          <w:lang w:val="es-BO" w:eastAsia="es-ES"/>
        </w:rPr>
      </w:pPr>
      <w:r w:rsidRPr="00CE29AE">
        <w:rPr>
          <w:rStyle w:val="nfasisintenso"/>
          <w:rFonts w:cstheme="minorHAnsi"/>
          <w:color w:val="auto"/>
          <w:sz w:val="20"/>
          <w:lang w:val="es-BO" w:eastAsia="es-ES"/>
        </w:rPr>
        <w:t>Laboratorio para ensayos</w:t>
      </w:r>
    </w:p>
    <w:p w14:paraId="49742A95" w14:textId="4BE9B8B8" w:rsidR="003A2E95" w:rsidRPr="00CE29AE" w:rsidRDefault="00C5023F" w:rsidP="003A2E95">
      <w:pPr>
        <w:spacing w:after="120"/>
        <w:jc w:val="both"/>
        <w:rPr>
          <w:rFonts w:eastAsia="Times New Roman" w:cstheme="minorHAnsi"/>
          <w:sz w:val="20"/>
          <w:lang w:val="es-BO" w:eastAsia="es-BO"/>
        </w:rPr>
      </w:pPr>
      <w:r w:rsidRPr="00C5023F">
        <w:rPr>
          <w:rFonts w:eastAsia="Times New Roman" w:cstheme="minorHAnsi"/>
          <w:sz w:val="20"/>
          <w:lang w:val="es-BO" w:eastAsia="es-BO"/>
        </w:rPr>
        <w:t>En la etapa de ejecución, l</w:t>
      </w:r>
      <w:r w:rsidR="00D81CB9" w:rsidRPr="00C5023F">
        <w:rPr>
          <w:rFonts w:eastAsia="Times New Roman" w:cstheme="minorHAnsi"/>
          <w:sz w:val="20"/>
          <w:lang w:val="es-BO" w:eastAsia="es-BO"/>
        </w:rPr>
        <w:t>a</w:t>
      </w:r>
      <w:r w:rsidR="00D81CB9" w:rsidRPr="00CE29AE">
        <w:rPr>
          <w:rFonts w:eastAsia="Times New Roman" w:cstheme="minorHAnsi"/>
          <w:sz w:val="20"/>
          <w:lang w:val="es-BO" w:eastAsia="es-BO"/>
        </w:rPr>
        <w:t xml:space="preserve"> Empresa Consultora deberá </w:t>
      </w:r>
      <w:r w:rsidR="003A2E95" w:rsidRPr="00CE29AE">
        <w:rPr>
          <w:rFonts w:eastAsia="Times New Roman" w:cstheme="minorHAnsi"/>
          <w:sz w:val="20"/>
          <w:lang w:val="es-BO" w:eastAsia="es-BO"/>
        </w:rPr>
        <w:t xml:space="preserve">presentar certificados de </w:t>
      </w:r>
      <w:r w:rsidR="003A2E95" w:rsidRPr="00C5023F">
        <w:rPr>
          <w:rFonts w:eastAsia="Times New Roman" w:cstheme="minorHAnsi"/>
          <w:sz w:val="20"/>
          <w:lang w:val="es-BO" w:eastAsia="es-BO"/>
        </w:rPr>
        <w:t>calibración vigentes de</w:t>
      </w:r>
      <w:r w:rsidR="003A2E95" w:rsidRPr="00CE29AE">
        <w:rPr>
          <w:rFonts w:eastAsia="Times New Roman" w:cstheme="minorHAnsi"/>
          <w:sz w:val="20"/>
          <w:lang w:val="es-BO" w:eastAsia="es-BO"/>
        </w:rPr>
        <w:t xml:space="preserve"> los equipos de masa y fuerza, para la ejecución de ensayos especiales </w:t>
      </w:r>
      <w:r w:rsidR="00CE29AE" w:rsidRPr="00CE29AE">
        <w:rPr>
          <w:rFonts w:eastAsia="Times New Roman" w:cstheme="minorHAnsi"/>
          <w:sz w:val="20"/>
          <w:lang w:val="es-BO" w:eastAsia="es-BO"/>
        </w:rPr>
        <w:t>(corte directo, consolidación y compresión no confinada), d</w:t>
      </w:r>
      <w:r w:rsidR="003A2E95" w:rsidRPr="00CE29AE">
        <w:rPr>
          <w:rFonts w:eastAsia="Times New Roman" w:cstheme="minorHAnsi"/>
          <w:sz w:val="20"/>
          <w:lang w:val="es-BO" w:eastAsia="es-BO"/>
        </w:rPr>
        <w:t>e tal manera que los resultados obtenidos para la consultoría presenten valores confiables y trazables.</w:t>
      </w:r>
    </w:p>
    <w:p w14:paraId="1A73CA39" w14:textId="77777777" w:rsidR="00871BFC" w:rsidRPr="00C64D5B" w:rsidRDefault="00871BFC" w:rsidP="00871BFC">
      <w:pPr>
        <w:pStyle w:val="Prrafodelista"/>
        <w:numPr>
          <w:ilvl w:val="0"/>
          <w:numId w:val="21"/>
        </w:numPr>
        <w:spacing w:before="120" w:after="120" w:line="240" w:lineRule="auto"/>
        <w:jc w:val="both"/>
        <w:rPr>
          <w:rStyle w:val="nfasisintenso"/>
          <w:rFonts w:cstheme="minorHAnsi"/>
          <w:i w:val="0"/>
          <w:color w:val="auto"/>
          <w:sz w:val="20"/>
          <w:lang w:val="es-BO" w:eastAsia="es-ES"/>
        </w:rPr>
      </w:pPr>
      <w:r w:rsidRPr="00C64D5B">
        <w:rPr>
          <w:rStyle w:val="nfasisintenso"/>
          <w:rFonts w:cstheme="minorHAnsi"/>
          <w:color w:val="auto"/>
          <w:sz w:val="20"/>
          <w:lang w:val="es-BO" w:eastAsia="es-ES"/>
        </w:rPr>
        <w:t>Equipo de apoyo</w:t>
      </w:r>
    </w:p>
    <w:p w14:paraId="4999AA52" w14:textId="37963252" w:rsidR="0089157B" w:rsidRPr="00C64D5B" w:rsidRDefault="00871BFC" w:rsidP="00871BFC">
      <w:pPr>
        <w:spacing w:after="120"/>
        <w:jc w:val="both"/>
        <w:rPr>
          <w:rFonts w:eastAsia="Times New Roman" w:cstheme="minorHAnsi"/>
          <w:sz w:val="20"/>
          <w:lang w:val="es-BO" w:eastAsia="es-BO"/>
        </w:rPr>
      </w:pPr>
      <w:r w:rsidRPr="00C64D5B">
        <w:rPr>
          <w:rFonts w:eastAsia="Times New Roman" w:cstheme="minorHAnsi"/>
          <w:sz w:val="20"/>
          <w:lang w:val="es-BO" w:eastAsia="es-BO"/>
        </w:rPr>
        <w:t>La Empresa Consultora podrá definir la composición de su equipo de profesionales de apoyo que vea necesario de acuerdo a las disciplinas principales de trabajo.</w:t>
      </w:r>
      <w:r w:rsidR="0089157B">
        <w:rPr>
          <w:rFonts w:eastAsia="Times New Roman" w:cstheme="minorHAnsi"/>
          <w:sz w:val="20"/>
          <w:lang w:val="es-BO" w:eastAsia="es-BO"/>
        </w:rPr>
        <w:t xml:space="preserve"> </w:t>
      </w:r>
    </w:p>
    <w:p w14:paraId="12E51BE6" w14:textId="77777777" w:rsidR="00871BFC" w:rsidRPr="00C64D5B" w:rsidRDefault="00871BFC" w:rsidP="00871BFC">
      <w:pPr>
        <w:spacing w:after="0" w:line="240" w:lineRule="auto"/>
        <w:jc w:val="both"/>
        <w:rPr>
          <w:rFonts w:eastAsia="Times New Roman" w:cstheme="minorHAnsi"/>
          <w:b/>
          <w:sz w:val="20"/>
          <w:lang w:val="es-BO" w:eastAsia="es-BO"/>
        </w:rPr>
      </w:pPr>
    </w:p>
    <w:p w14:paraId="7A6C1500" w14:textId="65B62C3C" w:rsidR="00871BFC" w:rsidRPr="00C64D5B" w:rsidRDefault="00871BFC" w:rsidP="00871BFC">
      <w:pPr>
        <w:jc w:val="both"/>
        <w:rPr>
          <w:rFonts w:cstheme="minorHAnsi"/>
          <w:sz w:val="20"/>
        </w:rPr>
      </w:pPr>
      <w:r w:rsidRPr="00C64D5B">
        <w:rPr>
          <w:rFonts w:cstheme="minorHAnsi"/>
          <w:b/>
          <w:sz w:val="20"/>
        </w:rPr>
        <w:t xml:space="preserve">Nota 1: </w:t>
      </w:r>
      <w:r w:rsidR="00D81CB9" w:rsidRPr="002E49E2">
        <w:rPr>
          <w:rFonts w:cstheme="minorHAnsi"/>
          <w:sz w:val="20"/>
        </w:rPr>
        <w:t>La experiencia</w:t>
      </w:r>
      <w:r w:rsidR="00D81CB9" w:rsidRPr="002E49E2">
        <w:rPr>
          <w:rFonts w:cstheme="minorHAnsi"/>
          <w:b/>
          <w:sz w:val="20"/>
        </w:rPr>
        <w:t xml:space="preserve"> </w:t>
      </w:r>
      <w:r w:rsidR="00D81CB9" w:rsidRPr="002E49E2">
        <w:rPr>
          <w:rFonts w:cstheme="minorHAnsi"/>
          <w:sz w:val="20"/>
        </w:rPr>
        <w:t xml:space="preserve"> declarada por el proponente será contabilizada </w:t>
      </w:r>
      <w:r w:rsidR="00D81CB9" w:rsidRPr="00C5023F">
        <w:rPr>
          <w:rFonts w:cstheme="minorHAnsi"/>
          <w:sz w:val="20"/>
        </w:rPr>
        <w:t>de manera individual</w:t>
      </w:r>
      <w:r w:rsidR="00D81CB9" w:rsidRPr="002E49E2">
        <w:rPr>
          <w:rFonts w:cstheme="minorHAnsi"/>
          <w:sz w:val="20"/>
        </w:rPr>
        <w:t xml:space="preserve"> </w:t>
      </w:r>
      <w:r w:rsidR="00C5023F">
        <w:rPr>
          <w:rFonts w:cstheme="minorHAnsi"/>
          <w:sz w:val="20"/>
        </w:rPr>
        <w:t xml:space="preserve"> </w:t>
      </w:r>
      <w:r w:rsidR="00D81CB9" w:rsidRPr="002E49E2">
        <w:rPr>
          <w:rFonts w:cstheme="minorHAnsi"/>
          <w:sz w:val="20"/>
        </w:rPr>
        <w:t>la misma deberá ser específica mencionando el Proyecto o Estudio Realizado</w:t>
      </w:r>
      <w:r w:rsidR="00EC40B5" w:rsidRPr="002E49E2">
        <w:rPr>
          <w:rFonts w:cstheme="minorHAnsi"/>
          <w:sz w:val="20"/>
        </w:rPr>
        <w:t xml:space="preserve"> y</w:t>
      </w:r>
      <w:r w:rsidR="002E49E2" w:rsidRPr="002E49E2">
        <w:rPr>
          <w:rFonts w:cstheme="minorHAnsi"/>
          <w:sz w:val="20"/>
        </w:rPr>
        <w:t>/o el cargo desempeñando,</w:t>
      </w:r>
      <w:r w:rsidR="00EC40B5" w:rsidRPr="002E49E2">
        <w:rPr>
          <w:rFonts w:cstheme="minorHAnsi"/>
          <w:sz w:val="20"/>
        </w:rPr>
        <w:t xml:space="preserve"> describi</w:t>
      </w:r>
      <w:r w:rsidR="002E49E2" w:rsidRPr="002E49E2">
        <w:rPr>
          <w:rFonts w:cstheme="minorHAnsi"/>
          <w:sz w:val="20"/>
        </w:rPr>
        <w:t>endo</w:t>
      </w:r>
      <w:r w:rsidR="00EC40B5" w:rsidRPr="002E49E2">
        <w:rPr>
          <w:rFonts w:cstheme="minorHAnsi"/>
          <w:sz w:val="20"/>
        </w:rPr>
        <w:t xml:space="preserve"> exactamente lo que indique su certificado</w:t>
      </w:r>
      <w:r w:rsidR="00D81CB9" w:rsidRPr="002E49E2">
        <w:rPr>
          <w:rFonts w:cstheme="minorHAnsi"/>
          <w:sz w:val="20"/>
        </w:rPr>
        <w:t>. Los documentos originales serán presentados antes de la suscripción del contrato</w:t>
      </w:r>
      <w:r w:rsidRPr="002E49E2">
        <w:rPr>
          <w:rFonts w:cstheme="minorHAnsi"/>
          <w:sz w:val="20"/>
        </w:rPr>
        <w:t>.</w:t>
      </w:r>
    </w:p>
    <w:p w14:paraId="7330ADF1" w14:textId="08C87FB3" w:rsidR="00871BFC" w:rsidRPr="00C64D5B" w:rsidRDefault="00871BFC" w:rsidP="00871BFC">
      <w:pPr>
        <w:jc w:val="both"/>
        <w:rPr>
          <w:rFonts w:cstheme="minorHAnsi"/>
          <w:sz w:val="20"/>
        </w:rPr>
      </w:pPr>
      <w:r w:rsidRPr="00657EA9">
        <w:rPr>
          <w:rFonts w:cstheme="minorHAnsi"/>
          <w:b/>
          <w:bCs/>
          <w:sz w:val="20"/>
        </w:rPr>
        <w:t>Nota 2:</w:t>
      </w:r>
      <w:r w:rsidRPr="00657EA9">
        <w:rPr>
          <w:rFonts w:cstheme="minorHAnsi"/>
          <w:sz w:val="20"/>
        </w:rPr>
        <w:t> </w:t>
      </w:r>
      <w:r w:rsidRPr="00657EA9">
        <w:rPr>
          <w:rFonts w:cstheme="minorHAnsi"/>
          <w:sz w:val="20"/>
          <w:u w:val="single"/>
        </w:rPr>
        <w:t>Se considerará como Experiencia de trabajo la presentación d</w:t>
      </w:r>
      <w:r w:rsidR="002B62E0">
        <w:rPr>
          <w:rFonts w:cstheme="minorHAnsi"/>
          <w:sz w:val="20"/>
          <w:u w:val="single"/>
        </w:rPr>
        <w:t>e: CERTIFICADOS DE TRABAJO</w:t>
      </w:r>
      <w:r w:rsidRPr="00657EA9">
        <w:rPr>
          <w:rFonts w:cstheme="minorHAnsi"/>
          <w:sz w:val="20"/>
          <w:u w:val="single"/>
        </w:rPr>
        <w:t xml:space="preserve">, CERTIFICADOS DE CUMPLIMIENTO DE CONTRATO, </w:t>
      </w:r>
      <w:proofErr w:type="spellStart"/>
      <w:r w:rsidR="00E41FDE">
        <w:rPr>
          <w:rFonts w:cstheme="minorHAnsi"/>
          <w:sz w:val="20"/>
          <w:u w:val="single"/>
        </w:rPr>
        <w:t>MEMORANDUM</w:t>
      </w:r>
      <w:proofErr w:type="spellEnd"/>
      <w:r w:rsidR="00E41FDE">
        <w:rPr>
          <w:rFonts w:cstheme="minorHAnsi"/>
          <w:sz w:val="20"/>
          <w:u w:val="single"/>
        </w:rPr>
        <w:t xml:space="preserve"> </w:t>
      </w:r>
      <w:r w:rsidR="00865AA4">
        <w:rPr>
          <w:rFonts w:cstheme="minorHAnsi"/>
          <w:sz w:val="20"/>
          <w:u w:val="single"/>
        </w:rPr>
        <w:t xml:space="preserve">DE DESIGNACIÓN Y ACTA </w:t>
      </w:r>
      <w:r w:rsidRPr="00657EA9">
        <w:rPr>
          <w:rFonts w:cstheme="minorHAnsi"/>
          <w:sz w:val="20"/>
          <w:u w:val="single"/>
        </w:rPr>
        <w:t>DE CONFORMIDAD</w:t>
      </w:r>
      <w:r w:rsidR="00590E11">
        <w:rPr>
          <w:rFonts w:cstheme="minorHAnsi"/>
          <w:sz w:val="20"/>
          <w:u w:val="single"/>
        </w:rPr>
        <w:t xml:space="preserve"> DE RECEPCIÓN DE BIEN O SERVICIO</w:t>
      </w:r>
      <w:r w:rsidRPr="00657EA9">
        <w:rPr>
          <w:rFonts w:cstheme="minorHAnsi"/>
          <w:sz w:val="20"/>
          <w:u w:val="single"/>
        </w:rPr>
        <w:t>.</w:t>
      </w:r>
      <w:r w:rsidRPr="00657EA9">
        <w:rPr>
          <w:rFonts w:cstheme="minorHAnsi"/>
          <w:sz w:val="20"/>
        </w:rPr>
        <w:t xml:space="preserve"> </w:t>
      </w:r>
    </w:p>
    <w:p w14:paraId="2D8DE67F" w14:textId="1B0A4764"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CONDICIONES REQUERIDAS</w:t>
      </w:r>
      <w:r w:rsidR="006D09B2">
        <w:rPr>
          <w:rFonts w:cstheme="minorHAnsi"/>
          <w:b/>
          <w:sz w:val="20"/>
        </w:rPr>
        <w:t xml:space="preserve"> AL CONSULTOR</w:t>
      </w:r>
    </w:p>
    <w:p w14:paraId="37D05800" w14:textId="77777777" w:rsidR="00871BFC" w:rsidRPr="00C64D5B" w:rsidRDefault="00871BFC" w:rsidP="00871BFC">
      <w:pPr>
        <w:pStyle w:val="Prrafodelista"/>
        <w:spacing w:after="0" w:line="240" w:lineRule="auto"/>
        <w:ind w:left="426" w:right="51"/>
        <w:jc w:val="both"/>
        <w:rPr>
          <w:rFonts w:cstheme="minorHAnsi"/>
          <w:b/>
          <w:sz w:val="20"/>
        </w:rPr>
      </w:pPr>
    </w:p>
    <w:p w14:paraId="4ECCC4E0" w14:textId="77777777" w:rsidR="00871BFC" w:rsidRDefault="00871BFC" w:rsidP="00871BFC">
      <w:pPr>
        <w:spacing w:after="0" w:line="240" w:lineRule="auto"/>
        <w:jc w:val="both"/>
        <w:rPr>
          <w:rFonts w:eastAsia="Times New Roman" w:cstheme="minorHAnsi"/>
          <w:sz w:val="20"/>
          <w:lang w:eastAsia="es-ES"/>
        </w:rPr>
      </w:pPr>
      <w:r w:rsidRPr="00C64D5B">
        <w:rPr>
          <w:rFonts w:eastAsia="Times New Roman" w:cstheme="minorHAnsi"/>
          <w:sz w:val="20"/>
          <w:lang w:eastAsia="es-ES"/>
        </w:rPr>
        <w:t>El proveedor del servicio de consultoría deberá contar – en calidad y cantidad– con los recursos humanos, técnicos y tecnológicos necesarios de acuerdo a la demanda del servicio de consultoría.</w:t>
      </w:r>
    </w:p>
    <w:p w14:paraId="3BB51771" w14:textId="77777777" w:rsidR="00B55850" w:rsidRDefault="00B55850" w:rsidP="00871BFC">
      <w:pPr>
        <w:spacing w:after="0" w:line="240" w:lineRule="auto"/>
        <w:jc w:val="both"/>
        <w:rPr>
          <w:rFonts w:eastAsia="Times New Roman" w:cstheme="minorHAnsi"/>
          <w:sz w:val="20"/>
          <w:lang w:eastAsia="es-ES"/>
        </w:rPr>
      </w:pPr>
    </w:p>
    <w:p w14:paraId="2D5118E0" w14:textId="77777777" w:rsidR="00B55850" w:rsidRDefault="00B55850" w:rsidP="00871BFC">
      <w:pPr>
        <w:spacing w:after="0" w:line="240" w:lineRule="auto"/>
        <w:jc w:val="both"/>
        <w:rPr>
          <w:rFonts w:eastAsia="Times New Roman" w:cstheme="minorHAnsi"/>
          <w:sz w:val="20"/>
          <w:lang w:eastAsia="es-ES"/>
        </w:rPr>
      </w:pPr>
    </w:p>
    <w:p w14:paraId="67DAD951" w14:textId="77777777" w:rsidR="002E49E2" w:rsidRDefault="002E49E2" w:rsidP="00871BFC">
      <w:pPr>
        <w:spacing w:after="0" w:line="240" w:lineRule="auto"/>
        <w:jc w:val="both"/>
        <w:rPr>
          <w:rFonts w:eastAsia="Times New Roman" w:cstheme="minorHAnsi"/>
          <w:sz w:val="20"/>
          <w:lang w:eastAsia="es-ES"/>
        </w:rPr>
      </w:pPr>
    </w:p>
    <w:p w14:paraId="28647A99"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lastRenderedPageBreak/>
        <w:t>FORMA DE PAGO</w:t>
      </w:r>
    </w:p>
    <w:p w14:paraId="31C019B9" w14:textId="77777777" w:rsidR="00871BFC" w:rsidRPr="00C64D5B" w:rsidRDefault="00871BFC" w:rsidP="00871BFC">
      <w:pPr>
        <w:spacing w:after="0" w:line="240" w:lineRule="auto"/>
        <w:rPr>
          <w:rFonts w:cstheme="minorHAnsi"/>
          <w:b/>
          <w:sz w:val="20"/>
        </w:rPr>
      </w:pPr>
    </w:p>
    <w:p w14:paraId="31A79564" w14:textId="7DFF1FBD" w:rsidR="00871BFC" w:rsidRPr="00941E07" w:rsidRDefault="00871BFC" w:rsidP="00871BFC">
      <w:pPr>
        <w:spacing w:after="0" w:line="240" w:lineRule="auto"/>
        <w:jc w:val="both"/>
        <w:rPr>
          <w:rFonts w:eastAsia="Times New Roman" w:cstheme="minorHAnsi"/>
          <w:sz w:val="20"/>
          <w:lang w:eastAsia="es-ES"/>
        </w:rPr>
      </w:pPr>
      <w:r w:rsidRPr="00941E07">
        <w:rPr>
          <w:rFonts w:eastAsia="Times New Roman" w:cstheme="minorHAnsi"/>
          <w:sz w:val="20"/>
          <w:lang w:eastAsia="es-ES"/>
        </w:rPr>
        <w:t xml:space="preserve">La forma de pago será en pagos parciales VÍA </w:t>
      </w:r>
      <w:r w:rsidR="00502AA3">
        <w:rPr>
          <w:rFonts w:eastAsia="Times New Roman" w:cstheme="minorHAnsi"/>
          <w:sz w:val="20"/>
          <w:lang w:eastAsia="es-ES"/>
        </w:rPr>
        <w:t>“</w:t>
      </w:r>
      <w:proofErr w:type="spellStart"/>
      <w:r w:rsidRPr="00941E07">
        <w:rPr>
          <w:rFonts w:eastAsia="Times New Roman" w:cstheme="minorHAnsi"/>
          <w:sz w:val="20"/>
          <w:lang w:eastAsia="es-ES"/>
        </w:rPr>
        <w:t>SIGEP</w:t>
      </w:r>
      <w:proofErr w:type="spellEnd"/>
      <w:r w:rsidR="00B969EE">
        <w:rPr>
          <w:rFonts w:eastAsia="Times New Roman" w:cstheme="minorHAnsi"/>
          <w:sz w:val="20"/>
          <w:lang w:eastAsia="es-ES"/>
        </w:rPr>
        <w:t xml:space="preserve"> - ELECTRÓNICO”, </w:t>
      </w:r>
      <w:r w:rsidRPr="00941E07">
        <w:rPr>
          <w:rFonts w:eastAsia="Times New Roman" w:cstheme="minorHAnsi"/>
          <w:sz w:val="20"/>
          <w:lang w:eastAsia="es-ES"/>
        </w:rPr>
        <w:t xml:space="preserve">de acuerdo al siguiente detalle: </w:t>
      </w:r>
    </w:p>
    <w:p w14:paraId="051AE63D" w14:textId="77777777" w:rsidR="00871BFC" w:rsidRPr="00C64D5B" w:rsidRDefault="00871BFC" w:rsidP="00871BFC">
      <w:pPr>
        <w:spacing w:after="0" w:line="240" w:lineRule="auto"/>
        <w:jc w:val="both"/>
        <w:rPr>
          <w:rFonts w:eastAsia="Calibri" w:cstheme="minorHAnsi"/>
          <w:sz w:val="20"/>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1"/>
        <w:gridCol w:w="7740"/>
        <w:gridCol w:w="567"/>
      </w:tblGrid>
      <w:tr w:rsidR="00871BFC" w:rsidRPr="00C64D5B" w14:paraId="4DAF2448" w14:textId="77777777" w:rsidTr="005F130E">
        <w:trPr>
          <w:jc w:val="center"/>
        </w:trPr>
        <w:tc>
          <w:tcPr>
            <w:tcW w:w="295"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73FF5B85" w14:textId="77777777" w:rsidR="00871BFC" w:rsidRPr="00C64D5B" w:rsidRDefault="00871BFC" w:rsidP="005F130E">
            <w:pPr>
              <w:spacing w:after="0" w:line="240" w:lineRule="auto"/>
              <w:jc w:val="both"/>
              <w:rPr>
                <w:rFonts w:cstheme="minorHAnsi"/>
                <w:b/>
                <w:sz w:val="20"/>
              </w:rPr>
            </w:pPr>
            <w:r w:rsidRPr="00C64D5B">
              <w:rPr>
                <w:rFonts w:cstheme="minorHAnsi"/>
                <w:b/>
                <w:sz w:val="20"/>
              </w:rPr>
              <w:t>Nº</w:t>
            </w:r>
          </w:p>
        </w:tc>
        <w:tc>
          <w:tcPr>
            <w:tcW w:w="4384" w:type="pct"/>
            <w:tcBorders>
              <w:top w:val="single" w:sz="4" w:space="0" w:color="auto"/>
              <w:left w:val="single" w:sz="4" w:space="0" w:color="auto"/>
              <w:bottom w:val="single" w:sz="4" w:space="0" w:color="auto"/>
              <w:right w:val="single" w:sz="4" w:space="0" w:color="auto"/>
            </w:tcBorders>
            <w:shd w:val="pct20" w:color="auto" w:fill="auto"/>
            <w:vAlign w:val="center"/>
            <w:hideMark/>
          </w:tcPr>
          <w:p w14:paraId="2666E159" w14:textId="77777777" w:rsidR="00871BFC" w:rsidRPr="00C64D5B" w:rsidRDefault="00871BFC" w:rsidP="005F130E">
            <w:pPr>
              <w:spacing w:after="0" w:line="240" w:lineRule="auto"/>
              <w:jc w:val="both"/>
              <w:rPr>
                <w:rFonts w:cstheme="minorHAnsi"/>
                <w:b/>
                <w:sz w:val="20"/>
              </w:rPr>
            </w:pPr>
            <w:r w:rsidRPr="00C64D5B">
              <w:rPr>
                <w:rFonts w:cstheme="minorHAnsi"/>
                <w:b/>
                <w:sz w:val="20"/>
              </w:rPr>
              <w:t>Descripción</w:t>
            </w:r>
          </w:p>
        </w:tc>
        <w:tc>
          <w:tcPr>
            <w:tcW w:w="321" w:type="pct"/>
            <w:tcBorders>
              <w:top w:val="single" w:sz="4" w:space="0" w:color="auto"/>
              <w:left w:val="single" w:sz="4" w:space="0" w:color="auto"/>
              <w:bottom w:val="single" w:sz="4" w:space="0" w:color="auto"/>
              <w:right w:val="single" w:sz="4" w:space="0" w:color="auto"/>
            </w:tcBorders>
            <w:shd w:val="pct20" w:color="auto" w:fill="auto"/>
          </w:tcPr>
          <w:p w14:paraId="53DFD9B0" w14:textId="77777777" w:rsidR="00871BFC" w:rsidRPr="00C64D5B" w:rsidRDefault="00871BFC" w:rsidP="005F130E">
            <w:pPr>
              <w:spacing w:after="0" w:line="240" w:lineRule="auto"/>
              <w:jc w:val="both"/>
              <w:rPr>
                <w:rFonts w:cstheme="minorHAnsi"/>
                <w:b/>
                <w:sz w:val="20"/>
              </w:rPr>
            </w:pPr>
            <w:r w:rsidRPr="00C64D5B">
              <w:rPr>
                <w:rFonts w:cstheme="minorHAnsi"/>
                <w:b/>
                <w:sz w:val="20"/>
              </w:rPr>
              <w:t>%</w:t>
            </w:r>
          </w:p>
        </w:tc>
      </w:tr>
      <w:tr w:rsidR="00871BFC" w:rsidRPr="00C64D5B" w14:paraId="4DE2E310" w14:textId="77777777" w:rsidTr="005F130E">
        <w:trPr>
          <w:jc w:val="center"/>
        </w:trPr>
        <w:tc>
          <w:tcPr>
            <w:tcW w:w="295" w:type="pct"/>
            <w:tcBorders>
              <w:top w:val="single" w:sz="4" w:space="0" w:color="auto"/>
              <w:left w:val="single" w:sz="4" w:space="0" w:color="auto"/>
              <w:bottom w:val="single" w:sz="4" w:space="0" w:color="auto"/>
              <w:right w:val="single" w:sz="4" w:space="0" w:color="auto"/>
            </w:tcBorders>
            <w:vAlign w:val="center"/>
            <w:hideMark/>
          </w:tcPr>
          <w:p w14:paraId="530FB4D9" w14:textId="77777777" w:rsidR="00871BFC" w:rsidRPr="00C64D5B" w:rsidRDefault="00871BFC" w:rsidP="005F130E">
            <w:pPr>
              <w:spacing w:after="0" w:line="240" w:lineRule="auto"/>
              <w:rPr>
                <w:rFonts w:cstheme="minorHAnsi"/>
                <w:sz w:val="20"/>
              </w:rPr>
            </w:pPr>
            <w:r w:rsidRPr="00C64D5B">
              <w:rPr>
                <w:rFonts w:cstheme="minorHAnsi"/>
                <w:sz w:val="20"/>
              </w:rPr>
              <w:t>1</w:t>
            </w:r>
          </w:p>
        </w:tc>
        <w:tc>
          <w:tcPr>
            <w:tcW w:w="4384" w:type="pct"/>
            <w:tcBorders>
              <w:top w:val="single" w:sz="4" w:space="0" w:color="auto"/>
              <w:left w:val="single" w:sz="4" w:space="0" w:color="auto"/>
              <w:bottom w:val="single" w:sz="4" w:space="0" w:color="auto"/>
              <w:right w:val="single" w:sz="4" w:space="0" w:color="auto"/>
            </w:tcBorders>
            <w:vAlign w:val="center"/>
            <w:hideMark/>
          </w:tcPr>
          <w:p w14:paraId="1C99C8BE" w14:textId="77777777" w:rsidR="00871BFC" w:rsidRPr="00C64D5B" w:rsidRDefault="00871BFC" w:rsidP="005F130E">
            <w:pPr>
              <w:spacing w:after="0" w:line="240" w:lineRule="auto"/>
              <w:rPr>
                <w:rFonts w:cstheme="minorHAnsi"/>
                <w:sz w:val="20"/>
              </w:rPr>
            </w:pPr>
            <w:r w:rsidRPr="00C64D5B">
              <w:rPr>
                <w:rFonts w:eastAsia="Times New Roman" w:cstheme="minorHAnsi"/>
                <w:sz w:val="20"/>
                <w:lang w:val="es-BO" w:eastAsia="es-BO"/>
              </w:rPr>
              <w:t>Una vez aprobado el Primer Informe de Actividades (Conclusión del Trabajo de Campo), de acuerdo a lo establecido por el Acápite Nº 7 del presente documento.</w:t>
            </w:r>
          </w:p>
        </w:tc>
        <w:tc>
          <w:tcPr>
            <w:tcW w:w="321" w:type="pct"/>
            <w:tcBorders>
              <w:top w:val="single" w:sz="4" w:space="0" w:color="auto"/>
              <w:left w:val="single" w:sz="4" w:space="0" w:color="auto"/>
              <w:bottom w:val="single" w:sz="4" w:space="0" w:color="auto"/>
              <w:right w:val="single" w:sz="4" w:space="0" w:color="auto"/>
            </w:tcBorders>
            <w:vAlign w:val="center"/>
          </w:tcPr>
          <w:p w14:paraId="52B6E7AE" w14:textId="77777777" w:rsidR="00871BFC" w:rsidRPr="00C64D5B" w:rsidRDefault="00871BFC" w:rsidP="005F130E">
            <w:pPr>
              <w:spacing w:after="0" w:line="240" w:lineRule="auto"/>
              <w:rPr>
                <w:rFonts w:cstheme="minorHAnsi"/>
                <w:sz w:val="20"/>
              </w:rPr>
            </w:pPr>
            <w:r w:rsidRPr="00C64D5B">
              <w:rPr>
                <w:rFonts w:cstheme="minorHAnsi"/>
                <w:sz w:val="20"/>
              </w:rPr>
              <w:t>50</w:t>
            </w:r>
          </w:p>
        </w:tc>
      </w:tr>
      <w:tr w:rsidR="00871BFC" w:rsidRPr="00C64D5B" w14:paraId="09EF978F" w14:textId="77777777" w:rsidTr="005F130E">
        <w:trPr>
          <w:jc w:val="center"/>
        </w:trPr>
        <w:tc>
          <w:tcPr>
            <w:tcW w:w="295" w:type="pct"/>
            <w:tcBorders>
              <w:top w:val="single" w:sz="4" w:space="0" w:color="auto"/>
              <w:left w:val="single" w:sz="4" w:space="0" w:color="auto"/>
              <w:bottom w:val="single" w:sz="4" w:space="0" w:color="auto"/>
              <w:right w:val="single" w:sz="4" w:space="0" w:color="auto"/>
            </w:tcBorders>
            <w:vAlign w:val="center"/>
          </w:tcPr>
          <w:p w14:paraId="142DC963" w14:textId="77777777" w:rsidR="00871BFC" w:rsidRPr="00C64D5B" w:rsidRDefault="00871BFC" w:rsidP="005F130E">
            <w:pPr>
              <w:spacing w:after="0" w:line="240" w:lineRule="auto"/>
              <w:rPr>
                <w:rFonts w:cstheme="minorHAnsi"/>
                <w:sz w:val="20"/>
              </w:rPr>
            </w:pPr>
            <w:r w:rsidRPr="00C64D5B">
              <w:rPr>
                <w:rFonts w:cstheme="minorHAnsi"/>
                <w:sz w:val="20"/>
              </w:rPr>
              <w:t>2</w:t>
            </w:r>
          </w:p>
        </w:tc>
        <w:tc>
          <w:tcPr>
            <w:tcW w:w="4384" w:type="pct"/>
            <w:tcBorders>
              <w:top w:val="single" w:sz="4" w:space="0" w:color="auto"/>
              <w:left w:val="single" w:sz="4" w:space="0" w:color="auto"/>
              <w:bottom w:val="single" w:sz="4" w:space="0" w:color="auto"/>
              <w:right w:val="single" w:sz="4" w:space="0" w:color="auto"/>
            </w:tcBorders>
            <w:vAlign w:val="center"/>
          </w:tcPr>
          <w:p w14:paraId="3B939602" w14:textId="77777777" w:rsidR="00871BFC" w:rsidRPr="00C64D5B" w:rsidRDefault="00871BFC" w:rsidP="005F130E">
            <w:pPr>
              <w:spacing w:after="0" w:line="240" w:lineRule="auto"/>
              <w:rPr>
                <w:rFonts w:cstheme="minorHAnsi"/>
                <w:sz w:val="20"/>
              </w:rPr>
            </w:pPr>
            <w:r w:rsidRPr="00C64D5B">
              <w:rPr>
                <w:rFonts w:cstheme="minorHAnsi"/>
                <w:sz w:val="20"/>
              </w:rPr>
              <w:t>Una vez aprobado el Documento Final, de acuerdo a lo establecido por el Acápite Nº 7 del presente documento, obteniendo el Acta de conformidad de la Consultoría.</w:t>
            </w:r>
          </w:p>
        </w:tc>
        <w:tc>
          <w:tcPr>
            <w:tcW w:w="321" w:type="pct"/>
            <w:tcBorders>
              <w:top w:val="single" w:sz="4" w:space="0" w:color="auto"/>
              <w:left w:val="single" w:sz="4" w:space="0" w:color="auto"/>
              <w:bottom w:val="single" w:sz="4" w:space="0" w:color="auto"/>
              <w:right w:val="single" w:sz="4" w:space="0" w:color="auto"/>
            </w:tcBorders>
            <w:vAlign w:val="center"/>
          </w:tcPr>
          <w:p w14:paraId="27EEA9AA" w14:textId="77777777" w:rsidR="00871BFC" w:rsidRPr="00C64D5B" w:rsidRDefault="00871BFC" w:rsidP="005F130E">
            <w:pPr>
              <w:spacing w:after="0" w:line="240" w:lineRule="auto"/>
              <w:rPr>
                <w:rFonts w:cstheme="minorHAnsi"/>
                <w:sz w:val="20"/>
              </w:rPr>
            </w:pPr>
            <w:r w:rsidRPr="00C64D5B">
              <w:rPr>
                <w:rFonts w:cstheme="minorHAnsi"/>
                <w:sz w:val="20"/>
              </w:rPr>
              <w:t>50</w:t>
            </w:r>
          </w:p>
        </w:tc>
      </w:tr>
    </w:tbl>
    <w:p w14:paraId="35A06CD7" w14:textId="77777777" w:rsidR="002B62E0" w:rsidRPr="00C64D5B" w:rsidRDefault="002B62E0" w:rsidP="00871BFC">
      <w:pPr>
        <w:spacing w:after="0" w:line="240" w:lineRule="auto"/>
        <w:rPr>
          <w:rFonts w:cstheme="minorHAnsi"/>
          <w:b/>
          <w:sz w:val="20"/>
        </w:rPr>
      </w:pPr>
    </w:p>
    <w:p w14:paraId="5E300838"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APROBACIÓN DE DOCUMENTOS</w:t>
      </w:r>
    </w:p>
    <w:p w14:paraId="73B8352A" w14:textId="77777777" w:rsidR="00871BFC" w:rsidRPr="00C64D5B" w:rsidRDefault="00871BFC" w:rsidP="00871BFC">
      <w:pPr>
        <w:spacing w:after="0" w:line="240" w:lineRule="auto"/>
        <w:rPr>
          <w:rFonts w:cstheme="minorHAnsi"/>
          <w:b/>
          <w:sz w:val="20"/>
        </w:rPr>
      </w:pPr>
    </w:p>
    <w:p w14:paraId="7CDC90E1" w14:textId="3FB65413" w:rsidR="00871BFC" w:rsidRPr="00C64D5B" w:rsidRDefault="00871BFC" w:rsidP="002B62E0">
      <w:pPr>
        <w:spacing w:after="0" w:line="240" w:lineRule="auto"/>
        <w:jc w:val="both"/>
        <w:rPr>
          <w:rFonts w:cstheme="minorHAnsi"/>
          <w:b/>
          <w:sz w:val="20"/>
        </w:rPr>
      </w:pPr>
      <w:r w:rsidRPr="00C64D5B">
        <w:rPr>
          <w:rFonts w:cstheme="minorHAnsi"/>
          <w:color w:val="000000"/>
          <w:sz w:val="20"/>
        </w:rPr>
        <w:t xml:space="preserve">El plazo de evaluación y aprobación del producto por parte de la supervisión será de </w:t>
      </w:r>
      <w:r w:rsidR="00403143">
        <w:rPr>
          <w:rFonts w:cstheme="minorHAnsi"/>
          <w:color w:val="000000"/>
          <w:sz w:val="20"/>
        </w:rPr>
        <w:t>tres (3</w:t>
      </w:r>
      <w:r w:rsidRPr="00C64D5B">
        <w:rPr>
          <w:rFonts w:cstheme="minorHAnsi"/>
          <w:color w:val="000000"/>
          <w:sz w:val="20"/>
        </w:rPr>
        <w:t xml:space="preserve">) días hábiles una vez que sea </w:t>
      </w:r>
      <w:proofErr w:type="spellStart"/>
      <w:r w:rsidRPr="00C64D5B">
        <w:rPr>
          <w:rFonts w:cstheme="minorHAnsi"/>
          <w:color w:val="000000"/>
          <w:sz w:val="20"/>
        </w:rPr>
        <w:t>recepcionado</w:t>
      </w:r>
      <w:proofErr w:type="spellEnd"/>
      <w:r w:rsidRPr="00C64D5B">
        <w:rPr>
          <w:rFonts w:cstheme="minorHAnsi"/>
          <w:color w:val="000000"/>
          <w:sz w:val="20"/>
        </w:rPr>
        <w:t xml:space="preserve">; si existieran observaciones en el periodo de aprobación de los productos, las mismas deberán ser subsanadas en un plazo de </w:t>
      </w:r>
      <w:r w:rsidR="00403143">
        <w:rPr>
          <w:rFonts w:cstheme="minorHAnsi"/>
          <w:color w:val="000000"/>
          <w:sz w:val="20"/>
        </w:rPr>
        <w:t>tres (3</w:t>
      </w:r>
      <w:r w:rsidRPr="00C64D5B">
        <w:rPr>
          <w:rFonts w:cstheme="minorHAnsi"/>
          <w:color w:val="000000"/>
          <w:sz w:val="20"/>
        </w:rPr>
        <w:t>) días hábiles</w:t>
      </w:r>
    </w:p>
    <w:p w14:paraId="34AEF50F" w14:textId="77777777" w:rsidR="00871BFC" w:rsidRPr="00C64D5B" w:rsidRDefault="00871BFC" w:rsidP="00871BFC">
      <w:pPr>
        <w:spacing w:after="0" w:line="240" w:lineRule="auto"/>
        <w:rPr>
          <w:rFonts w:cstheme="minorHAnsi"/>
          <w:b/>
          <w:sz w:val="20"/>
        </w:rPr>
      </w:pPr>
    </w:p>
    <w:p w14:paraId="36FC1AE3"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SUPERVISIÓN</w:t>
      </w:r>
    </w:p>
    <w:p w14:paraId="00A05986" w14:textId="77777777" w:rsidR="00871BFC" w:rsidRPr="00C64D5B" w:rsidRDefault="00871BFC" w:rsidP="00871BFC">
      <w:pPr>
        <w:pStyle w:val="Prrafodelista"/>
        <w:spacing w:after="0" w:line="240" w:lineRule="auto"/>
        <w:jc w:val="both"/>
        <w:rPr>
          <w:rFonts w:cstheme="minorHAnsi"/>
          <w:b/>
          <w:color w:val="000000"/>
          <w:sz w:val="20"/>
        </w:rPr>
      </w:pPr>
    </w:p>
    <w:p w14:paraId="2297221A" w14:textId="6BE8F724" w:rsidR="00871BFC" w:rsidRDefault="00871BFC" w:rsidP="00871BFC">
      <w:pPr>
        <w:pStyle w:val="Prrafodelista"/>
        <w:ind w:left="0"/>
        <w:jc w:val="both"/>
        <w:rPr>
          <w:rFonts w:cstheme="minorHAnsi"/>
          <w:color w:val="000000"/>
          <w:sz w:val="20"/>
        </w:rPr>
      </w:pPr>
      <w:r w:rsidRPr="00C64D5B">
        <w:rPr>
          <w:rFonts w:cstheme="minorHAnsi"/>
          <w:color w:val="000000"/>
          <w:sz w:val="20"/>
        </w:rPr>
        <w:t>La Contraparte designará como SUPERVISIÓN</w:t>
      </w:r>
      <w:r w:rsidR="00502AA3">
        <w:rPr>
          <w:rFonts w:cstheme="minorHAnsi"/>
          <w:color w:val="000000"/>
          <w:sz w:val="20"/>
        </w:rPr>
        <w:t xml:space="preserve"> a</w:t>
      </w:r>
      <w:r w:rsidRPr="00C64D5B">
        <w:rPr>
          <w:rFonts w:cstheme="minorHAnsi"/>
          <w:color w:val="000000"/>
          <w:sz w:val="20"/>
        </w:rPr>
        <w:t xml:space="preserve"> funcionarios dependientes de la Dirección de Estudios de </w:t>
      </w:r>
      <w:proofErr w:type="spellStart"/>
      <w:r w:rsidRPr="00C64D5B">
        <w:rPr>
          <w:rFonts w:cstheme="minorHAnsi"/>
          <w:color w:val="000000"/>
          <w:sz w:val="20"/>
        </w:rPr>
        <w:t>Preinversión</w:t>
      </w:r>
      <w:proofErr w:type="spellEnd"/>
      <w:r w:rsidRPr="00C64D5B">
        <w:rPr>
          <w:rFonts w:cstheme="minorHAnsi"/>
          <w:color w:val="000000"/>
          <w:sz w:val="20"/>
        </w:rPr>
        <w:t xml:space="preserve"> de la Secretaria Municipal de Infraestructura Pública, quienes velarán por la correcta utilización de la información de propiedad del </w:t>
      </w:r>
      <w:proofErr w:type="spellStart"/>
      <w:r w:rsidRPr="00C64D5B">
        <w:rPr>
          <w:rFonts w:cstheme="minorHAnsi"/>
          <w:color w:val="000000"/>
          <w:sz w:val="20"/>
        </w:rPr>
        <w:t>GAMLP</w:t>
      </w:r>
      <w:proofErr w:type="spellEnd"/>
      <w:r w:rsidRPr="00C64D5B">
        <w:rPr>
          <w:rFonts w:cstheme="minorHAnsi"/>
          <w:color w:val="000000"/>
          <w:sz w:val="20"/>
        </w:rPr>
        <w:t>, proporcionada a la empresa consultora para fines de evaluación, validará y aprobará los productos generados para el correspondiente proceso de pago.</w:t>
      </w:r>
    </w:p>
    <w:p w14:paraId="3F718E38" w14:textId="77777777" w:rsidR="00B969EE" w:rsidRDefault="00B969EE" w:rsidP="00871BFC">
      <w:pPr>
        <w:pStyle w:val="Prrafodelista"/>
        <w:ind w:left="0"/>
        <w:jc w:val="both"/>
        <w:rPr>
          <w:rFonts w:cstheme="minorHAnsi"/>
          <w:color w:val="000000"/>
          <w:sz w:val="20"/>
        </w:rPr>
      </w:pPr>
    </w:p>
    <w:p w14:paraId="06005192"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CONFIDENCIALIDAD DE LA INFORMACIÓN</w:t>
      </w:r>
      <w:r w:rsidRPr="00C64D5B">
        <w:rPr>
          <w:rFonts w:cstheme="minorHAnsi"/>
          <w:b/>
          <w:sz w:val="20"/>
        </w:rPr>
        <w:tab/>
      </w:r>
    </w:p>
    <w:p w14:paraId="5545F6E9" w14:textId="77777777" w:rsidR="00871BFC" w:rsidRPr="00C64D5B" w:rsidRDefault="00871BFC" w:rsidP="00871BFC">
      <w:pPr>
        <w:spacing w:after="0" w:line="240" w:lineRule="auto"/>
        <w:rPr>
          <w:rFonts w:cstheme="minorHAnsi"/>
          <w:sz w:val="20"/>
        </w:rPr>
      </w:pPr>
    </w:p>
    <w:p w14:paraId="781E38EC" w14:textId="77777777" w:rsidR="00871BFC" w:rsidRPr="00C64D5B" w:rsidRDefault="00871BFC" w:rsidP="00871BFC">
      <w:pPr>
        <w:spacing w:after="0" w:line="240" w:lineRule="auto"/>
        <w:jc w:val="both"/>
        <w:rPr>
          <w:rFonts w:eastAsia="Calibri" w:cstheme="minorHAnsi"/>
          <w:sz w:val="20"/>
          <w:lang w:val="es-ES"/>
        </w:rPr>
      </w:pPr>
      <w:r w:rsidRPr="00C64D5B">
        <w:rPr>
          <w:rFonts w:eastAsia="Calibri" w:cstheme="minorHAnsi"/>
          <w:sz w:val="20"/>
          <w:lang w:val="es-ES"/>
        </w:rPr>
        <w:t>La información que se genere durante la realización de la consultoría será considerada confidencial y sólo será entregada al responsable de la Supervisión. La consultora no podrá divulgar la información que se le proporcione o que elabore en el marco de su servicio.</w:t>
      </w:r>
    </w:p>
    <w:p w14:paraId="3A7AAA06" w14:textId="77777777" w:rsidR="00871BFC" w:rsidRPr="00C64D5B" w:rsidRDefault="00871BFC" w:rsidP="00871BFC">
      <w:pPr>
        <w:spacing w:after="0" w:line="240" w:lineRule="auto"/>
        <w:jc w:val="both"/>
        <w:rPr>
          <w:rFonts w:eastAsia="Calibri" w:cstheme="minorHAnsi"/>
          <w:sz w:val="20"/>
          <w:lang w:val="es-ES"/>
        </w:rPr>
      </w:pPr>
    </w:p>
    <w:p w14:paraId="0ED97E6D" w14:textId="77777777" w:rsidR="00871BFC" w:rsidRPr="00C64D5B" w:rsidRDefault="00871BFC" w:rsidP="00871BFC">
      <w:pPr>
        <w:spacing w:after="0" w:line="240" w:lineRule="auto"/>
        <w:jc w:val="both"/>
        <w:rPr>
          <w:rFonts w:eastAsia="Calibri" w:cstheme="minorHAnsi"/>
          <w:sz w:val="20"/>
          <w:lang w:val="es-ES"/>
        </w:rPr>
      </w:pPr>
      <w:r w:rsidRPr="00C64D5B">
        <w:rPr>
          <w:rFonts w:eastAsia="Calibri" w:cstheme="minorHAnsi"/>
          <w:sz w:val="20"/>
          <w:lang w:val="es-ES"/>
        </w:rPr>
        <w:t xml:space="preserve">Los documentos elaborados y productos específicos obtenidos por la consultora, serán de propiedad del Gobierno Autónomo Municipal de La Paz, por lo cual la consultora está en la obligación de mantener reserva y absoluta confidencialidad en cuanto a la atención de lo asignado y desarrollado. </w:t>
      </w:r>
    </w:p>
    <w:p w14:paraId="48D3D1B2" w14:textId="77777777" w:rsidR="00871BFC" w:rsidRPr="00C64D5B" w:rsidRDefault="00871BFC" w:rsidP="00871BFC">
      <w:pPr>
        <w:spacing w:after="0" w:line="240" w:lineRule="auto"/>
        <w:jc w:val="both"/>
        <w:rPr>
          <w:rFonts w:eastAsia="Calibri" w:cstheme="minorHAnsi"/>
          <w:sz w:val="20"/>
          <w:lang w:val="es-ES"/>
        </w:rPr>
      </w:pPr>
    </w:p>
    <w:p w14:paraId="0120790D" w14:textId="77777777" w:rsidR="00871BFC" w:rsidRPr="00C64D5B" w:rsidRDefault="00871BFC" w:rsidP="00871BFC">
      <w:pPr>
        <w:spacing w:after="0" w:line="240" w:lineRule="auto"/>
        <w:jc w:val="both"/>
        <w:rPr>
          <w:rFonts w:eastAsia="Calibri" w:cstheme="minorHAnsi"/>
          <w:sz w:val="20"/>
          <w:lang w:val="es-ES"/>
        </w:rPr>
      </w:pPr>
      <w:r w:rsidRPr="00C64D5B">
        <w:rPr>
          <w:rFonts w:eastAsia="Calibri" w:cstheme="minorHAnsi"/>
          <w:sz w:val="20"/>
          <w:lang w:val="es-ES"/>
        </w:rPr>
        <w:t>El Gobierno Autónomo Municipal de La Paz podrá publicar y realizar el uso que considere más adecuado con los resultados del trabajo realizado.</w:t>
      </w:r>
    </w:p>
    <w:p w14:paraId="55D0A3F7" w14:textId="77777777" w:rsidR="00871BFC" w:rsidRPr="00C64D5B" w:rsidRDefault="00871BFC" w:rsidP="00871BFC">
      <w:pPr>
        <w:spacing w:after="0" w:line="240" w:lineRule="auto"/>
        <w:jc w:val="both"/>
        <w:rPr>
          <w:rFonts w:eastAsia="Calibri" w:cstheme="minorHAnsi"/>
          <w:sz w:val="20"/>
          <w:lang w:val="es-ES"/>
        </w:rPr>
      </w:pPr>
    </w:p>
    <w:p w14:paraId="402F1612" w14:textId="77777777" w:rsidR="00871BFC" w:rsidRPr="00C64D5B" w:rsidRDefault="00871BFC" w:rsidP="00871BFC">
      <w:pPr>
        <w:pStyle w:val="Prrafodelista"/>
        <w:numPr>
          <w:ilvl w:val="0"/>
          <w:numId w:val="1"/>
        </w:numPr>
        <w:spacing w:after="0" w:line="240" w:lineRule="auto"/>
        <w:ind w:left="426" w:hanging="426"/>
        <w:rPr>
          <w:rFonts w:cstheme="minorHAnsi"/>
          <w:b/>
          <w:sz w:val="20"/>
        </w:rPr>
      </w:pPr>
      <w:r w:rsidRPr="00C64D5B">
        <w:rPr>
          <w:rFonts w:cstheme="minorHAnsi"/>
          <w:b/>
          <w:sz w:val="20"/>
        </w:rPr>
        <w:t>OBLIGACIONES DE LAS PARTES</w:t>
      </w:r>
    </w:p>
    <w:p w14:paraId="696E7F96" w14:textId="77777777" w:rsidR="00871BFC" w:rsidRPr="00C64D5B" w:rsidRDefault="00871BFC" w:rsidP="00871BFC">
      <w:pPr>
        <w:pStyle w:val="Prrafodelista"/>
        <w:spacing w:after="0" w:line="240" w:lineRule="auto"/>
        <w:ind w:left="357"/>
        <w:jc w:val="both"/>
        <w:rPr>
          <w:rFonts w:cstheme="minorHAnsi"/>
          <w:b/>
          <w:color w:val="000000"/>
          <w:sz w:val="20"/>
        </w:rPr>
      </w:pPr>
    </w:p>
    <w:p w14:paraId="4F218F88" w14:textId="77777777" w:rsidR="00871BFC" w:rsidRPr="00C64D5B" w:rsidRDefault="00871BFC" w:rsidP="00871BFC">
      <w:pPr>
        <w:spacing w:after="0" w:line="240" w:lineRule="auto"/>
        <w:jc w:val="both"/>
        <w:rPr>
          <w:rFonts w:eastAsia="Calibri" w:cstheme="minorHAnsi"/>
          <w:sz w:val="20"/>
          <w:lang w:val="es-ES"/>
        </w:rPr>
      </w:pPr>
      <w:r w:rsidRPr="00C64D5B">
        <w:rPr>
          <w:rFonts w:eastAsia="Calibri" w:cstheme="minorHAnsi"/>
          <w:sz w:val="20"/>
          <w:lang w:val="es-ES"/>
        </w:rPr>
        <w:t xml:space="preserve">Para que se efectúen los pagos, la empresa consultora deberá emitir la factura a nombre del Gobierno Autónomo Municipal de La Paz, factura que debe ser presentada cuando sea solicitada por la Sección Administrativa Financiera de la Secretaria Municipal de Infraestructura Pública. </w:t>
      </w:r>
    </w:p>
    <w:p w14:paraId="558C3FC7" w14:textId="77777777" w:rsidR="00871BFC" w:rsidRPr="00C64D5B" w:rsidRDefault="00871BFC" w:rsidP="00871BFC">
      <w:pPr>
        <w:spacing w:after="0" w:line="240" w:lineRule="auto"/>
        <w:jc w:val="both"/>
        <w:rPr>
          <w:rFonts w:eastAsia="Calibri" w:cstheme="minorHAnsi"/>
          <w:sz w:val="20"/>
          <w:lang w:val="es-ES"/>
        </w:rPr>
      </w:pPr>
    </w:p>
    <w:p w14:paraId="00779A4D" w14:textId="77777777" w:rsidR="00871BFC" w:rsidRPr="00C64D5B" w:rsidRDefault="00871BFC" w:rsidP="00871BFC">
      <w:pPr>
        <w:spacing w:after="0" w:line="240" w:lineRule="auto"/>
        <w:jc w:val="both"/>
        <w:rPr>
          <w:rFonts w:cstheme="minorHAnsi"/>
          <w:color w:val="000000"/>
          <w:sz w:val="20"/>
        </w:rPr>
      </w:pPr>
      <w:r w:rsidRPr="00C64D5B">
        <w:rPr>
          <w:rFonts w:cstheme="minorHAnsi"/>
          <w:color w:val="000000"/>
          <w:sz w:val="20"/>
        </w:rPr>
        <w:t xml:space="preserve">El proveedor del servicio de consultoría deberá dar estricto cumplimiento a la legislación laboral y social vigente en el Estado Plurinacional de Bolivia y será también responsable de dicho cumplimiento por parte de los SUBCONTRATISTAS que pudieran contratar. </w:t>
      </w:r>
    </w:p>
    <w:p w14:paraId="076729C2" w14:textId="77777777" w:rsidR="00871BFC" w:rsidRPr="00C64D5B" w:rsidRDefault="00871BFC" w:rsidP="00871BFC">
      <w:pPr>
        <w:spacing w:after="0" w:line="240" w:lineRule="auto"/>
        <w:jc w:val="both"/>
        <w:rPr>
          <w:rFonts w:cstheme="minorHAnsi"/>
          <w:color w:val="000000"/>
          <w:sz w:val="20"/>
        </w:rPr>
      </w:pPr>
    </w:p>
    <w:p w14:paraId="1BB9AA48" w14:textId="77777777" w:rsidR="00871BFC" w:rsidRPr="00C64D5B" w:rsidRDefault="00871BFC" w:rsidP="00871BFC">
      <w:pPr>
        <w:spacing w:after="0" w:line="240" w:lineRule="auto"/>
        <w:jc w:val="both"/>
        <w:rPr>
          <w:rFonts w:eastAsia="Calibri" w:cstheme="minorHAnsi"/>
          <w:sz w:val="20"/>
          <w:lang w:val="es-ES"/>
        </w:rPr>
      </w:pPr>
      <w:r w:rsidRPr="00C64D5B">
        <w:rPr>
          <w:rFonts w:eastAsia="Calibri" w:cstheme="minorHAnsi"/>
          <w:sz w:val="20"/>
          <w:lang w:val="es-ES"/>
        </w:rPr>
        <w:t>En atención a que la empresa consultora es responsable directa y absoluta de las actividades que realice, deberá responder por los resultados presentados, conforme lo establece las leyes vigentes, por lo que, en caso de ser requerida para aclaraciones, complementaciones o correcciones pertinentes, no podrá negar su concurrencia.</w:t>
      </w:r>
    </w:p>
    <w:p w14:paraId="1F1D6D96" w14:textId="77777777" w:rsidR="00871BFC" w:rsidRDefault="00871BFC" w:rsidP="00871BFC">
      <w:pPr>
        <w:spacing w:after="0" w:line="240" w:lineRule="auto"/>
        <w:jc w:val="both"/>
        <w:rPr>
          <w:rFonts w:eastAsia="Calibri" w:cstheme="minorHAnsi"/>
          <w:sz w:val="20"/>
          <w:lang w:val="es-ES"/>
        </w:rPr>
      </w:pPr>
    </w:p>
    <w:p w14:paraId="31EF70C2" w14:textId="77777777" w:rsidR="002E49E2" w:rsidRDefault="002E49E2" w:rsidP="00871BFC">
      <w:pPr>
        <w:spacing w:after="0" w:line="240" w:lineRule="auto"/>
        <w:jc w:val="both"/>
        <w:rPr>
          <w:rFonts w:eastAsia="Calibri" w:cstheme="minorHAnsi"/>
          <w:sz w:val="20"/>
          <w:lang w:val="es-ES"/>
        </w:rPr>
      </w:pPr>
    </w:p>
    <w:p w14:paraId="57E9AB75" w14:textId="77777777" w:rsidR="005B4AEC" w:rsidRDefault="005B4AEC" w:rsidP="00871BFC">
      <w:pPr>
        <w:spacing w:after="0" w:line="240" w:lineRule="auto"/>
        <w:jc w:val="both"/>
        <w:rPr>
          <w:rFonts w:eastAsia="Calibri" w:cstheme="minorHAnsi"/>
          <w:sz w:val="20"/>
          <w:lang w:val="es-ES"/>
        </w:rPr>
      </w:pPr>
    </w:p>
    <w:p w14:paraId="1917BF9B" w14:textId="77777777" w:rsidR="005B4AEC" w:rsidRDefault="005B4AEC" w:rsidP="00871BFC">
      <w:pPr>
        <w:spacing w:after="0" w:line="240" w:lineRule="auto"/>
        <w:jc w:val="both"/>
        <w:rPr>
          <w:rFonts w:eastAsia="Calibri" w:cstheme="minorHAnsi"/>
          <w:sz w:val="20"/>
          <w:lang w:val="es-ES"/>
        </w:rPr>
      </w:pPr>
    </w:p>
    <w:p w14:paraId="0A3EB2FD" w14:textId="77777777" w:rsidR="005B4AEC" w:rsidRPr="00C64D5B" w:rsidRDefault="005B4AEC" w:rsidP="00871BFC">
      <w:pPr>
        <w:spacing w:after="0" w:line="240" w:lineRule="auto"/>
        <w:jc w:val="both"/>
        <w:rPr>
          <w:rFonts w:eastAsia="Calibri" w:cstheme="minorHAnsi"/>
          <w:sz w:val="20"/>
          <w:lang w:val="es-ES"/>
        </w:rPr>
      </w:pPr>
    </w:p>
    <w:p w14:paraId="4701DEB8" w14:textId="77777777" w:rsidR="00871BFC" w:rsidRPr="00C64D5B" w:rsidRDefault="00871BFC" w:rsidP="00871BFC">
      <w:pPr>
        <w:pStyle w:val="Prrafodelista"/>
        <w:numPr>
          <w:ilvl w:val="0"/>
          <w:numId w:val="1"/>
        </w:numPr>
        <w:spacing w:after="0" w:line="240" w:lineRule="auto"/>
        <w:ind w:left="426" w:hanging="426"/>
        <w:rPr>
          <w:rFonts w:cstheme="minorHAnsi"/>
          <w:sz w:val="20"/>
          <w:lang w:val="es-ES"/>
        </w:rPr>
      </w:pPr>
      <w:r w:rsidRPr="00C64D5B">
        <w:rPr>
          <w:rFonts w:cstheme="minorHAnsi"/>
          <w:b/>
          <w:sz w:val="20"/>
        </w:rPr>
        <w:t xml:space="preserve">MULTAS </w:t>
      </w:r>
    </w:p>
    <w:p w14:paraId="2DCA20C5" w14:textId="77777777" w:rsidR="00871BFC" w:rsidRPr="00C64D5B" w:rsidRDefault="00871BFC" w:rsidP="00871BFC">
      <w:pPr>
        <w:pStyle w:val="Textoindependiente"/>
        <w:rPr>
          <w:rFonts w:asciiTheme="minorHAnsi" w:hAnsiTheme="minorHAnsi" w:cstheme="minorHAnsi"/>
          <w:lang w:val="es-ES"/>
        </w:rPr>
      </w:pPr>
    </w:p>
    <w:p w14:paraId="3E57FCEF" w14:textId="77777777" w:rsidR="00871BFC" w:rsidRPr="00C64D5B" w:rsidRDefault="00871BFC" w:rsidP="00871BFC">
      <w:pPr>
        <w:pStyle w:val="Textoindependiente"/>
        <w:rPr>
          <w:rFonts w:asciiTheme="minorHAnsi" w:eastAsia="Calibri" w:hAnsiTheme="minorHAnsi" w:cstheme="minorHAnsi"/>
          <w:lang w:val="es-ES" w:eastAsia="en-US"/>
        </w:rPr>
      </w:pPr>
      <w:r w:rsidRPr="00C64D5B">
        <w:rPr>
          <w:rFonts w:asciiTheme="minorHAnsi" w:eastAsia="Calibri" w:hAnsiTheme="minorHAnsi" w:cstheme="minorHAnsi"/>
          <w:lang w:val="es-ES" w:eastAsia="en-US"/>
        </w:rPr>
        <w:t xml:space="preserve">En caso de incumplimiento con el plazo establecido en el contrato, se aplicará una multa de </w:t>
      </w:r>
      <w:r w:rsidRPr="00A23232">
        <w:rPr>
          <w:rFonts w:asciiTheme="minorHAnsi" w:eastAsia="Calibri" w:hAnsiTheme="minorHAnsi" w:cstheme="minorHAnsi"/>
          <w:lang w:val="es-ES" w:eastAsia="en-US"/>
        </w:rPr>
        <w:t>ocho (8) por mil (1000)</w:t>
      </w:r>
      <w:r w:rsidRPr="00C64D5B">
        <w:rPr>
          <w:rFonts w:asciiTheme="minorHAnsi" w:eastAsia="Calibri" w:hAnsiTheme="minorHAnsi" w:cstheme="minorHAnsi"/>
          <w:lang w:val="es-ES" w:eastAsia="en-US"/>
        </w:rPr>
        <w:t xml:space="preserve"> por día calendario de retraso. La suma de las multas no podrá exceder en ningún caso el veinte por ciento (20%) del monto total del contrato, debiendo iniciarse el proceso de Resolución del contrato. </w:t>
      </w:r>
    </w:p>
    <w:p w14:paraId="508F2EB8" w14:textId="77777777" w:rsidR="00871BFC" w:rsidRPr="00C64D5B" w:rsidRDefault="00871BFC" w:rsidP="00871BFC">
      <w:pPr>
        <w:spacing w:after="0" w:line="240" w:lineRule="auto"/>
        <w:jc w:val="both"/>
        <w:rPr>
          <w:rFonts w:eastAsia="Calibri" w:cstheme="minorHAnsi"/>
          <w:sz w:val="20"/>
        </w:rPr>
      </w:pPr>
    </w:p>
    <w:p w14:paraId="20003724" w14:textId="77777777" w:rsidR="00871BFC" w:rsidRPr="00C64D5B" w:rsidRDefault="00871BFC" w:rsidP="00871BFC">
      <w:pPr>
        <w:spacing w:after="0" w:line="240" w:lineRule="auto"/>
        <w:jc w:val="both"/>
        <w:rPr>
          <w:rFonts w:cstheme="minorHAnsi"/>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5"/>
        <w:gridCol w:w="3260"/>
        <w:gridCol w:w="3163"/>
      </w:tblGrid>
      <w:tr w:rsidR="00871BFC" w:rsidRPr="00C64D5B" w14:paraId="60577CE4" w14:textId="77777777" w:rsidTr="005F130E">
        <w:trPr>
          <w:trHeight w:val="1570"/>
          <w:jc w:val="center"/>
        </w:trPr>
        <w:tc>
          <w:tcPr>
            <w:tcW w:w="2405" w:type="dxa"/>
            <w:vAlign w:val="center"/>
          </w:tcPr>
          <w:p w14:paraId="435021F1" w14:textId="77777777" w:rsidR="00871BFC" w:rsidRPr="00C64D5B" w:rsidRDefault="00871BFC" w:rsidP="005F130E">
            <w:pPr>
              <w:spacing w:after="0" w:line="240" w:lineRule="auto"/>
              <w:rPr>
                <w:rFonts w:cstheme="minorHAnsi"/>
                <w:sz w:val="20"/>
              </w:rPr>
            </w:pPr>
            <w:r w:rsidRPr="00C64D5B">
              <w:rPr>
                <w:rFonts w:cstheme="minorHAnsi"/>
                <w:sz w:val="20"/>
              </w:rPr>
              <w:t>Aprobado por:</w:t>
            </w:r>
          </w:p>
        </w:tc>
        <w:tc>
          <w:tcPr>
            <w:tcW w:w="6423" w:type="dxa"/>
            <w:gridSpan w:val="2"/>
          </w:tcPr>
          <w:p w14:paraId="7432E76D" w14:textId="77777777" w:rsidR="00871BFC" w:rsidRPr="00C64D5B" w:rsidRDefault="00871BFC" w:rsidP="005F130E">
            <w:pPr>
              <w:pStyle w:val="Textoindependiente"/>
              <w:jc w:val="center"/>
              <w:rPr>
                <w:rFonts w:asciiTheme="minorHAnsi" w:hAnsiTheme="minorHAnsi" w:cstheme="minorHAnsi"/>
                <w:b/>
              </w:rPr>
            </w:pPr>
          </w:p>
          <w:p w14:paraId="5FE5285F" w14:textId="77777777" w:rsidR="00871BFC" w:rsidRPr="00C64D5B" w:rsidRDefault="00871BFC" w:rsidP="005F130E">
            <w:pPr>
              <w:pStyle w:val="Textoindependiente"/>
              <w:jc w:val="center"/>
              <w:rPr>
                <w:rFonts w:asciiTheme="minorHAnsi" w:hAnsiTheme="minorHAnsi" w:cstheme="minorHAnsi"/>
                <w:b/>
              </w:rPr>
            </w:pPr>
          </w:p>
          <w:p w14:paraId="754AB460" w14:textId="77777777" w:rsidR="00871BFC" w:rsidRPr="00C64D5B" w:rsidRDefault="00871BFC" w:rsidP="005F130E">
            <w:pPr>
              <w:pStyle w:val="Textoindependiente"/>
              <w:jc w:val="center"/>
              <w:rPr>
                <w:rFonts w:asciiTheme="minorHAnsi" w:hAnsiTheme="minorHAnsi" w:cstheme="minorHAnsi"/>
                <w:b/>
              </w:rPr>
            </w:pPr>
          </w:p>
          <w:p w14:paraId="4DF6CE58" w14:textId="77777777" w:rsidR="00871BFC" w:rsidRPr="00C64D5B" w:rsidRDefault="00871BFC" w:rsidP="005F130E">
            <w:pPr>
              <w:pStyle w:val="Textoindependiente"/>
              <w:jc w:val="center"/>
              <w:rPr>
                <w:rFonts w:asciiTheme="minorHAnsi" w:hAnsiTheme="minorHAnsi" w:cstheme="minorHAnsi"/>
                <w:b/>
              </w:rPr>
            </w:pPr>
          </w:p>
          <w:p w14:paraId="1056EF65" w14:textId="29F9F250" w:rsidR="00871BFC" w:rsidRPr="00C64D5B" w:rsidRDefault="00871BFC" w:rsidP="005F130E">
            <w:pPr>
              <w:pStyle w:val="Prrafodelista"/>
              <w:spacing w:after="0" w:line="240" w:lineRule="auto"/>
              <w:ind w:left="0"/>
              <w:jc w:val="center"/>
              <w:rPr>
                <w:rFonts w:cstheme="minorHAnsi"/>
                <w:sz w:val="20"/>
                <w:lang w:val="es-ES"/>
              </w:rPr>
            </w:pPr>
            <w:r w:rsidRPr="00C64D5B">
              <w:rPr>
                <w:rFonts w:cstheme="minorHAnsi"/>
                <w:sz w:val="20"/>
                <w:lang w:val="es-ES"/>
              </w:rPr>
              <w:t xml:space="preserve">Ing. </w:t>
            </w:r>
            <w:r w:rsidR="00F85E57">
              <w:rPr>
                <w:rFonts w:cstheme="minorHAnsi"/>
                <w:sz w:val="20"/>
                <w:lang w:val="es-ES"/>
              </w:rPr>
              <w:t>Juan Carlos Taboada Martinez</w:t>
            </w:r>
          </w:p>
          <w:p w14:paraId="722ABEF8" w14:textId="77777777" w:rsidR="00871BFC" w:rsidRPr="00C64D5B" w:rsidRDefault="00871BFC" w:rsidP="005F130E">
            <w:pPr>
              <w:pStyle w:val="Prrafodelista"/>
              <w:spacing w:after="0" w:line="240" w:lineRule="auto"/>
              <w:ind w:left="0"/>
              <w:jc w:val="center"/>
              <w:rPr>
                <w:rFonts w:cstheme="minorHAnsi"/>
                <w:b/>
                <w:sz w:val="20"/>
                <w:lang w:val="es-ES"/>
              </w:rPr>
            </w:pPr>
            <w:r w:rsidRPr="00C64D5B">
              <w:rPr>
                <w:rFonts w:cstheme="minorHAnsi"/>
                <w:b/>
                <w:sz w:val="20"/>
                <w:lang w:val="es-ES"/>
              </w:rPr>
              <w:t xml:space="preserve">JEFE DE UNIDAD  </w:t>
            </w:r>
          </w:p>
          <w:p w14:paraId="6CED22A8" w14:textId="77777777" w:rsidR="00871BFC" w:rsidRPr="00C64D5B" w:rsidRDefault="00871BFC" w:rsidP="005F130E">
            <w:pPr>
              <w:spacing w:after="0" w:line="240" w:lineRule="auto"/>
              <w:jc w:val="right"/>
              <w:rPr>
                <w:rFonts w:cstheme="minorHAnsi"/>
                <w:b/>
                <w:sz w:val="20"/>
              </w:rPr>
            </w:pPr>
          </w:p>
        </w:tc>
      </w:tr>
      <w:tr w:rsidR="00CE3D0E" w:rsidRPr="00C64D5B" w14:paraId="27B59F14" w14:textId="32D088C4" w:rsidTr="002E49E2">
        <w:trPr>
          <w:trHeight w:val="1935"/>
          <w:jc w:val="center"/>
        </w:trPr>
        <w:tc>
          <w:tcPr>
            <w:tcW w:w="2405" w:type="dxa"/>
            <w:vAlign w:val="center"/>
          </w:tcPr>
          <w:p w14:paraId="175F2C65" w14:textId="77777777" w:rsidR="00CE3D0E" w:rsidRPr="00C64D5B" w:rsidRDefault="00CE3D0E" w:rsidP="005F130E">
            <w:pPr>
              <w:spacing w:after="0" w:line="240" w:lineRule="auto"/>
              <w:rPr>
                <w:rFonts w:cstheme="minorHAnsi"/>
                <w:sz w:val="20"/>
              </w:rPr>
            </w:pPr>
            <w:r w:rsidRPr="00C64D5B">
              <w:rPr>
                <w:rFonts w:cstheme="minorHAnsi"/>
                <w:sz w:val="20"/>
              </w:rPr>
              <w:t>Elaborado por:</w:t>
            </w:r>
          </w:p>
        </w:tc>
        <w:tc>
          <w:tcPr>
            <w:tcW w:w="3260" w:type="dxa"/>
            <w:tcBorders>
              <w:right w:val="single" w:sz="4" w:space="0" w:color="auto"/>
            </w:tcBorders>
          </w:tcPr>
          <w:p w14:paraId="5D74726F" w14:textId="77777777" w:rsidR="00CE3D0E" w:rsidRDefault="00CE3D0E" w:rsidP="005F130E">
            <w:pPr>
              <w:pStyle w:val="Textoindependiente"/>
              <w:jc w:val="center"/>
              <w:rPr>
                <w:rFonts w:asciiTheme="minorHAnsi" w:hAnsiTheme="minorHAnsi" w:cstheme="minorHAnsi"/>
                <w:b/>
              </w:rPr>
            </w:pPr>
          </w:p>
          <w:p w14:paraId="154B11F7" w14:textId="77777777" w:rsidR="00CE3D0E" w:rsidRDefault="00CE3D0E" w:rsidP="005F130E">
            <w:pPr>
              <w:pStyle w:val="Textoindependiente"/>
              <w:jc w:val="center"/>
              <w:rPr>
                <w:rFonts w:asciiTheme="minorHAnsi" w:hAnsiTheme="minorHAnsi" w:cstheme="minorHAnsi"/>
                <w:b/>
              </w:rPr>
            </w:pPr>
          </w:p>
          <w:p w14:paraId="0357FCE6" w14:textId="77777777" w:rsidR="00CE3D0E" w:rsidRPr="00C64D5B" w:rsidRDefault="00CE3D0E" w:rsidP="005F130E">
            <w:pPr>
              <w:pStyle w:val="Textoindependiente"/>
              <w:jc w:val="center"/>
              <w:rPr>
                <w:rFonts w:asciiTheme="minorHAnsi" w:hAnsiTheme="minorHAnsi" w:cstheme="minorHAnsi"/>
                <w:b/>
              </w:rPr>
            </w:pPr>
          </w:p>
          <w:p w14:paraId="7BFCFDD4" w14:textId="77777777" w:rsidR="00CE3D0E" w:rsidRPr="00C64D5B" w:rsidRDefault="00CE3D0E" w:rsidP="005F130E">
            <w:pPr>
              <w:pStyle w:val="Textoindependiente"/>
              <w:jc w:val="center"/>
              <w:rPr>
                <w:rFonts w:asciiTheme="minorHAnsi" w:hAnsiTheme="minorHAnsi" w:cstheme="minorHAnsi"/>
                <w:b/>
              </w:rPr>
            </w:pPr>
          </w:p>
          <w:p w14:paraId="33A2AAB3" w14:textId="74D1B609" w:rsidR="00CE3D0E" w:rsidRPr="00C64D5B" w:rsidRDefault="00CE3D0E" w:rsidP="005F130E">
            <w:pPr>
              <w:pStyle w:val="Prrafodelista"/>
              <w:spacing w:after="0" w:line="240" w:lineRule="auto"/>
              <w:ind w:left="0"/>
              <w:jc w:val="center"/>
              <w:rPr>
                <w:rFonts w:cstheme="minorHAnsi"/>
                <w:sz w:val="20"/>
                <w:lang w:val="es-ES"/>
              </w:rPr>
            </w:pPr>
            <w:r w:rsidRPr="00C64D5B">
              <w:rPr>
                <w:rFonts w:cstheme="minorHAnsi"/>
                <w:sz w:val="20"/>
                <w:lang w:val="es-ES"/>
              </w:rPr>
              <w:t xml:space="preserve">Ing. </w:t>
            </w:r>
            <w:r>
              <w:rPr>
                <w:rFonts w:cstheme="minorHAnsi"/>
                <w:sz w:val="20"/>
                <w:lang w:val="es-ES"/>
              </w:rPr>
              <w:t>Rey Luis Salcedo Miranda</w:t>
            </w:r>
          </w:p>
          <w:p w14:paraId="0D9BA92B" w14:textId="29F4527A" w:rsidR="00CE3D0E" w:rsidRPr="00CE3D0E" w:rsidRDefault="00CE3D0E" w:rsidP="00CE3D0E">
            <w:pPr>
              <w:pStyle w:val="Prrafodelista"/>
              <w:spacing w:after="0" w:line="240" w:lineRule="auto"/>
              <w:ind w:left="0"/>
              <w:jc w:val="center"/>
              <w:rPr>
                <w:rFonts w:cstheme="minorHAnsi"/>
                <w:b/>
                <w:sz w:val="20"/>
                <w:lang w:val="es-ES"/>
              </w:rPr>
            </w:pPr>
            <w:r w:rsidRPr="00C64D5B">
              <w:rPr>
                <w:rFonts w:cstheme="minorHAnsi"/>
                <w:b/>
                <w:sz w:val="20"/>
                <w:lang w:val="es-ES"/>
              </w:rPr>
              <w:t xml:space="preserve">ANALISTA TÉCNICO </w:t>
            </w:r>
            <w:r>
              <w:rPr>
                <w:rFonts w:cstheme="minorHAnsi"/>
                <w:b/>
                <w:sz w:val="20"/>
                <w:lang w:val="es-ES"/>
              </w:rPr>
              <w:t xml:space="preserve">EN PROYECTOS </w:t>
            </w:r>
            <w:proofErr w:type="spellStart"/>
            <w:r>
              <w:rPr>
                <w:rFonts w:cstheme="minorHAnsi"/>
                <w:b/>
                <w:sz w:val="20"/>
                <w:lang w:val="es-ES"/>
              </w:rPr>
              <w:t>GEOLOGÍCOS</w:t>
            </w:r>
            <w:proofErr w:type="spellEnd"/>
          </w:p>
        </w:tc>
        <w:tc>
          <w:tcPr>
            <w:tcW w:w="3163" w:type="dxa"/>
            <w:tcBorders>
              <w:left w:val="single" w:sz="4" w:space="0" w:color="auto"/>
            </w:tcBorders>
          </w:tcPr>
          <w:p w14:paraId="74CFFF23" w14:textId="77777777" w:rsidR="00CE3D0E" w:rsidRPr="00C64D5B" w:rsidRDefault="00CE3D0E" w:rsidP="00CE3D0E">
            <w:pPr>
              <w:pStyle w:val="Textoindependiente"/>
              <w:jc w:val="center"/>
              <w:rPr>
                <w:rFonts w:asciiTheme="minorHAnsi" w:hAnsiTheme="minorHAnsi" w:cstheme="minorHAnsi"/>
                <w:b/>
              </w:rPr>
            </w:pPr>
          </w:p>
          <w:p w14:paraId="4145BCF2" w14:textId="77777777" w:rsidR="00CE3D0E" w:rsidRDefault="00CE3D0E" w:rsidP="00CE3D0E">
            <w:pPr>
              <w:pStyle w:val="Prrafodelista"/>
              <w:spacing w:after="0" w:line="240" w:lineRule="auto"/>
              <w:ind w:left="0"/>
              <w:jc w:val="center"/>
              <w:rPr>
                <w:rFonts w:cstheme="minorHAnsi"/>
                <w:sz w:val="20"/>
                <w:lang w:val="es-ES"/>
              </w:rPr>
            </w:pPr>
          </w:p>
          <w:p w14:paraId="2B6E5526" w14:textId="77777777" w:rsidR="00CE3D0E" w:rsidRDefault="00CE3D0E" w:rsidP="00CE3D0E">
            <w:pPr>
              <w:pStyle w:val="Prrafodelista"/>
              <w:spacing w:after="0" w:line="240" w:lineRule="auto"/>
              <w:ind w:left="0"/>
              <w:jc w:val="center"/>
              <w:rPr>
                <w:rFonts w:cstheme="minorHAnsi"/>
                <w:sz w:val="20"/>
                <w:lang w:val="es-ES"/>
              </w:rPr>
            </w:pPr>
          </w:p>
          <w:p w14:paraId="42C5665A" w14:textId="77777777" w:rsidR="00CE3D0E" w:rsidRDefault="00CE3D0E" w:rsidP="00CE3D0E">
            <w:pPr>
              <w:pStyle w:val="Prrafodelista"/>
              <w:spacing w:after="0" w:line="240" w:lineRule="auto"/>
              <w:ind w:left="0"/>
              <w:jc w:val="center"/>
              <w:rPr>
                <w:rFonts w:cstheme="minorHAnsi"/>
                <w:sz w:val="20"/>
                <w:lang w:val="es-ES"/>
              </w:rPr>
            </w:pPr>
          </w:p>
          <w:p w14:paraId="11FA0116" w14:textId="77777777" w:rsidR="00CE3D0E" w:rsidRPr="00C64D5B" w:rsidRDefault="00CE3D0E" w:rsidP="00CE3D0E">
            <w:pPr>
              <w:pStyle w:val="Prrafodelista"/>
              <w:spacing w:after="0" w:line="240" w:lineRule="auto"/>
              <w:ind w:left="0"/>
              <w:jc w:val="center"/>
              <w:rPr>
                <w:rFonts w:cstheme="minorHAnsi"/>
                <w:sz w:val="20"/>
                <w:lang w:val="es-ES"/>
              </w:rPr>
            </w:pPr>
            <w:r w:rsidRPr="00C64D5B">
              <w:rPr>
                <w:rFonts w:cstheme="minorHAnsi"/>
                <w:sz w:val="20"/>
                <w:lang w:val="es-ES"/>
              </w:rPr>
              <w:t xml:space="preserve">Ing. </w:t>
            </w:r>
            <w:r>
              <w:rPr>
                <w:rFonts w:cstheme="minorHAnsi"/>
                <w:sz w:val="20"/>
                <w:lang w:val="es-ES"/>
              </w:rPr>
              <w:t xml:space="preserve">Deyanira Gonzales Villca </w:t>
            </w:r>
          </w:p>
          <w:p w14:paraId="051BA744" w14:textId="6B890A2B" w:rsidR="00CE3D0E" w:rsidRPr="00CE3D0E" w:rsidRDefault="00CE3D0E" w:rsidP="00CE3D0E">
            <w:pPr>
              <w:pStyle w:val="Prrafodelista"/>
              <w:spacing w:after="0" w:line="240" w:lineRule="auto"/>
              <w:ind w:left="0"/>
              <w:jc w:val="center"/>
              <w:rPr>
                <w:rFonts w:cstheme="minorHAnsi"/>
                <w:b/>
                <w:sz w:val="20"/>
                <w:lang w:val="es-ES"/>
              </w:rPr>
            </w:pPr>
            <w:r w:rsidRPr="00C64D5B">
              <w:rPr>
                <w:rFonts w:cstheme="minorHAnsi"/>
                <w:b/>
                <w:sz w:val="20"/>
                <w:lang w:val="es-ES"/>
              </w:rPr>
              <w:t xml:space="preserve">ANALISTA TÉCNICO </w:t>
            </w:r>
            <w:r>
              <w:rPr>
                <w:rFonts w:cstheme="minorHAnsi"/>
                <w:b/>
                <w:sz w:val="20"/>
                <w:lang w:val="es-ES"/>
              </w:rPr>
              <w:t>EN GEOTECNIA</w:t>
            </w:r>
          </w:p>
        </w:tc>
      </w:tr>
    </w:tbl>
    <w:p w14:paraId="7DA48E8A" w14:textId="7128EA94" w:rsidR="00871BFC" w:rsidRPr="00C64D5B" w:rsidRDefault="00871BFC" w:rsidP="00871BFC">
      <w:pPr>
        <w:tabs>
          <w:tab w:val="left" w:pos="7949"/>
        </w:tabs>
        <w:spacing w:after="0" w:line="240" w:lineRule="auto"/>
        <w:jc w:val="right"/>
        <w:rPr>
          <w:rFonts w:cstheme="minorHAnsi"/>
          <w:sz w:val="20"/>
        </w:rPr>
      </w:pPr>
    </w:p>
    <w:sectPr w:rsidR="00871BFC" w:rsidRPr="00C64D5B">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9DFD91" w14:textId="77777777" w:rsidR="00BC4D06" w:rsidRDefault="00BC4D06" w:rsidP="00C64D5B">
      <w:pPr>
        <w:spacing w:after="0" w:line="240" w:lineRule="auto"/>
      </w:pPr>
      <w:r>
        <w:separator/>
      </w:r>
    </w:p>
  </w:endnote>
  <w:endnote w:type="continuationSeparator" w:id="0">
    <w:p w14:paraId="01DB8757" w14:textId="77777777" w:rsidR="00BC4D06" w:rsidRDefault="00BC4D06" w:rsidP="00C64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1474A" w14:textId="77777777" w:rsidR="00BC4D06" w:rsidRDefault="00BC4D06" w:rsidP="00C64D5B">
      <w:pPr>
        <w:spacing w:after="0" w:line="240" w:lineRule="auto"/>
      </w:pPr>
      <w:r>
        <w:separator/>
      </w:r>
    </w:p>
  </w:footnote>
  <w:footnote w:type="continuationSeparator" w:id="0">
    <w:p w14:paraId="1867AEB4" w14:textId="77777777" w:rsidR="00BC4D06" w:rsidRDefault="00BC4D06" w:rsidP="00C64D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EE40A" w14:textId="18B82F17" w:rsidR="003A2E95" w:rsidRDefault="003A2E95" w:rsidP="009F3926">
    <w:pPr>
      <w:overflowPunct w:val="0"/>
      <w:autoSpaceDE w:val="0"/>
      <w:autoSpaceDN w:val="0"/>
      <w:adjustRightInd w:val="0"/>
      <w:spacing w:after="0" w:line="240" w:lineRule="auto"/>
      <w:contextualSpacing/>
      <w:jc w:val="right"/>
      <w:textAlignment w:val="baseline"/>
      <w:rPr>
        <w:rFonts w:eastAsia="Times New Roman" w:cstheme="minorHAnsi"/>
        <w:b/>
        <w:sz w:val="12"/>
        <w:lang w:val="es-ES_tradnl" w:eastAsia="es-BO"/>
      </w:rPr>
    </w:pPr>
    <w:r>
      <w:rPr>
        <w:rFonts w:eastAsia="Times New Roman" w:cstheme="minorHAnsi"/>
        <w:b/>
        <w:noProof/>
        <w:sz w:val="12"/>
        <w:lang w:val="es-BO" w:eastAsia="es-BO"/>
      </w:rPr>
      <mc:AlternateContent>
        <mc:Choice Requires="wps">
          <w:drawing>
            <wp:anchor distT="0" distB="0" distL="114300" distR="114300" simplePos="0" relativeHeight="251661312" behindDoc="0" locked="0" layoutInCell="1" allowOverlap="1" wp14:anchorId="6CF340C5" wp14:editId="44808D4C">
              <wp:simplePos x="0" y="0"/>
              <wp:positionH relativeFrom="margin">
                <wp:align>right</wp:align>
              </wp:positionH>
              <wp:positionV relativeFrom="paragraph">
                <wp:posOffset>-72557</wp:posOffset>
              </wp:positionV>
              <wp:extent cx="2296048" cy="442127"/>
              <wp:effectExtent l="0" t="0" r="9525" b="0"/>
              <wp:wrapNone/>
              <wp:docPr id="8" name="Cuadro de texto 8"/>
              <wp:cNvGraphicFramePr/>
              <a:graphic xmlns:a="http://schemas.openxmlformats.org/drawingml/2006/main">
                <a:graphicData uri="http://schemas.microsoft.com/office/word/2010/wordprocessingShape">
                  <wps:wsp>
                    <wps:cNvSpPr txBox="1"/>
                    <wps:spPr>
                      <a:xfrm>
                        <a:off x="0" y="0"/>
                        <a:ext cx="2296048" cy="442127"/>
                      </a:xfrm>
                      <a:prstGeom prst="rect">
                        <a:avLst/>
                      </a:prstGeom>
                      <a:solidFill>
                        <a:schemeClr val="lt1"/>
                      </a:solidFill>
                      <a:ln w="6350">
                        <a:noFill/>
                      </a:ln>
                    </wps:spPr>
                    <wps:txbx>
                      <w:txbxContent>
                        <w:p w14:paraId="1DEB1634" w14:textId="502F17B4" w:rsidR="003A2E95" w:rsidRDefault="003A2E95" w:rsidP="005D75F6">
                          <w:pPr>
                            <w:spacing w:after="0"/>
                            <w:jc w:val="both"/>
                            <w:rPr>
                              <w:b/>
                              <w:sz w:val="14"/>
                              <w:szCs w:val="14"/>
                              <w:lang w:val="es-CL"/>
                            </w:rPr>
                          </w:pPr>
                          <w:r>
                            <w:rPr>
                              <w:b/>
                              <w:sz w:val="14"/>
                              <w:szCs w:val="14"/>
                              <w:lang w:val="es-CL"/>
                            </w:rPr>
                            <w:t>GOBIERNO AUTÓNOMO MUNICIPAL DE LA PAZ</w:t>
                          </w:r>
                        </w:p>
                        <w:p w14:paraId="39AD3593" w14:textId="40297840" w:rsidR="003A2E95" w:rsidRDefault="003A2E95" w:rsidP="005D75F6">
                          <w:pPr>
                            <w:spacing w:after="0"/>
                            <w:jc w:val="both"/>
                            <w:rPr>
                              <w:b/>
                              <w:sz w:val="14"/>
                              <w:szCs w:val="14"/>
                              <w:lang w:val="es-CL"/>
                            </w:rPr>
                          </w:pPr>
                          <w:r>
                            <w:rPr>
                              <w:b/>
                              <w:sz w:val="14"/>
                              <w:szCs w:val="14"/>
                              <w:lang w:val="es-CL"/>
                            </w:rPr>
                            <w:t>SECRETARIA MUNICIPAL DE INFRAESTRUCTURA PÚBLICA</w:t>
                          </w:r>
                        </w:p>
                        <w:p w14:paraId="11F706B2" w14:textId="7D788FD2" w:rsidR="003A2E95" w:rsidRPr="00B31AEB" w:rsidRDefault="003A2E95" w:rsidP="005D75F6">
                          <w:pPr>
                            <w:spacing w:after="0"/>
                            <w:jc w:val="both"/>
                            <w:rPr>
                              <w:b/>
                              <w:sz w:val="14"/>
                              <w:szCs w:val="14"/>
                              <w:lang w:val="es-CL"/>
                            </w:rPr>
                          </w:pPr>
                          <w:r>
                            <w:rPr>
                              <w:b/>
                              <w:sz w:val="14"/>
                              <w:szCs w:val="14"/>
                              <w:lang w:val="es-CL"/>
                            </w:rPr>
                            <w:t xml:space="preserve">DIRECCIÓN DE ESTUDIOS DE </w:t>
                          </w:r>
                          <w:proofErr w:type="spellStart"/>
                          <w:r>
                            <w:rPr>
                              <w:b/>
                              <w:sz w:val="14"/>
                              <w:szCs w:val="14"/>
                              <w:lang w:val="es-CL"/>
                            </w:rPr>
                            <w:t>PREINVERSIÓN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F340C5" id="_x0000_t202" coordsize="21600,21600" o:spt="202" path="m,l,21600r21600,l21600,xe">
              <v:stroke joinstyle="miter"/>
              <v:path gradientshapeok="t" o:connecttype="rect"/>
            </v:shapetype>
            <v:shape id="Cuadro de texto 8" o:spid="_x0000_s1027" type="#_x0000_t202" style="position:absolute;left:0;text-align:left;margin-left:129.6pt;margin-top:-5.7pt;width:180.8pt;height:34.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" fillcolor="white [3201]" stroked="f" strokeweight=".5pt">
              <v:textbox>
                <w:txbxContent>
                  <w:p w14:paraId="1DEB1634" w14:textId="502F17B4" w:rsidR="003A2E95" w:rsidRDefault="003A2E95" w:rsidP="005D75F6">
                    <w:pPr>
                      <w:spacing w:after="0"/>
                      <w:jc w:val="both"/>
                      <w:rPr>
                        <w:b/>
                        <w:sz w:val="14"/>
                        <w:szCs w:val="14"/>
                        <w:lang w:val="es-CL"/>
                      </w:rPr>
                    </w:pPr>
                    <w:r>
                      <w:rPr>
                        <w:b/>
                        <w:sz w:val="14"/>
                        <w:szCs w:val="14"/>
                        <w:lang w:val="es-CL"/>
                      </w:rPr>
                      <w:t>GOBIERNO AUTÓNOMO MUNICIPAL DE LA PAZ</w:t>
                    </w:r>
                  </w:p>
                  <w:p w14:paraId="39AD3593" w14:textId="40297840" w:rsidR="003A2E95" w:rsidRDefault="003A2E95" w:rsidP="005D75F6">
                    <w:pPr>
                      <w:spacing w:after="0"/>
                      <w:jc w:val="both"/>
                      <w:rPr>
                        <w:b/>
                        <w:sz w:val="14"/>
                        <w:szCs w:val="14"/>
                        <w:lang w:val="es-CL"/>
                      </w:rPr>
                    </w:pPr>
                    <w:r>
                      <w:rPr>
                        <w:b/>
                        <w:sz w:val="14"/>
                        <w:szCs w:val="14"/>
                        <w:lang w:val="es-CL"/>
                      </w:rPr>
                      <w:t>SECRETARIA MUNICIPAL DE INFRAESTRUCTURA PÚBLICA</w:t>
                    </w:r>
                  </w:p>
                  <w:p w14:paraId="11F706B2" w14:textId="7D788FD2" w:rsidR="003A2E95" w:rsidRPr="00B31AEB" w:rsidRDefault="003A2E95" w:rsidP="005D75F6">
                    <w:pPr>
                      <w:spacing w:after="0"/>
                      <w:jc w:val="both"/>
                      <w:rPr>
                        <w:b/>
                        <w:sz w:val="14"/>
                        <w:szCs w:val="14"/>
                        <w:lang w:val="es-CL"/>
                      </w:rPr>
                    </w:pPr>
                    <w:r>
                      <w:rPr>
                        <w:b/>
                        <w:sz w:val="14"/>
                        <w:szCs w:val="14"/>
                        <w:lang w:val="es-CL"/>
                      </w:rPr>
                      <w:t xml:space="preserve">DIRECCIÓN DE ESTUDIOS DE </w:t>
                    </w:r>
                    <w:proofErr w:type="spellStart"/>
                    <w:r>
                      <w:rPr>
                        <w:b/>
                        <w:sz w:val="14"/>
                        <w:szCs w:val="14"/>
                        <w:lang w:val="es-CL"/>
                      </w:rPr>
                      <w:t>PREINVERSIÓN</w:t>
                    </w:r>
                    <w:proofErr w:type="spellEnd"/>
                  </w:p>
                </w:txbxContent>
              </v:textbox>
              <w10:wrap anchorx="margin"/>
            </v:shape>
          </w:pict>
        </mc:Fallback>
      </mc:AlternateContent>
    </w:r>
    <w:r>
      <w:rPr>
        <w:rFonts w:eastAsia="Times New Roman" w:cstheme="minorHAnsi"/>
        <w:b/>
        <w:noProof/>
        <w:sz w:val="12"/>
        <w:lang w:val="es-BO" w:eastAsia="es-BO"/>
      </w:rPr>
      <mc:AlternateContent>
        <mc:Choice Requires="wps">
          <w:drawing>
            <wp:anchor distT="0" distB="0" distL="114300" distR="114300" simplePos="0" relativeHeight="251659264" behindDoc="0" locked="0" layoutInCell="1" allowOverlap="1" wp14:anchorId="49E13EB5" wp14:editId="07598175">
              <wp:simplePos x="0" y="0"/>
              <wp:positionH relativeFrom="column">
                <wp:posOffset>-135589</wp:posOffset>
              </wp:positionH>
              <wp:positionV relativeFrom="paragraph">
                <wp:posOffset>-82815</wp:posOffset>
              </wp:positionV>
              <wp:extent cx="2682910" cy="442127"/>
              <wp:effectExtent l="0" t="0" r="3175" b="0"/>
              <wp:wrapNone/>
              <wp:docPr id="7" name="Cuadro de texto 7"/>
              <wp:cNvGraphicFramePr/>
              <a:graphic xmlns:a="http://schemas.openxmlformats.org/drawingml/2006/main">
                <a:graphicData uri="http://schemas.microsoft.com/office/word/2010/wordprocessingShape">
                  <wps:wsp>
                    <wps:cNvSpPr txBox="1"/>
                    <wps:spPr>
                      <a:xfrm>
                        <a:off x="0" y="0"/>
                        <a:ext cx="2682910" cy="442127"/>
                      </a:xfrm>
                      <a:prstGeom prst="rect">
                        <a:avLst/>
                      </a:prstGeom>
                      <a:solidFill>
                        <a:schemeClr val="lt1"/>
                      </a:solidFill>
                      <a:ln w="6350">
                        <a:noFill/>
                      </a:ln>
                    </wps:spPr>
                    <wps:txbx>
                      <w:txbxContent>
                        <w:p w14:paraId="2BC21CDA" w14:textId="655085A3" w:rsidR="003A2E95" w:rsidRPr="00B31AEB" w:rsidRDefault="003A2E95" w:rsidP="00B31AEB">
                          <w:pPr>
                            <w:jc w:val="both"/>
                            <w:rPr>
                              <w:b/>
                              <w:sz w:val="14"/>
                              <w:szCs w:val="14"/>
                              <w:lang w:val="es-CL"/>
                            </w:rPr>
                          </w:pPr>
                          <w:r>
                            <w:rPr>
                              <w:b/>
                              <w:sz w:val="14"/>
                              <w:szCs w:val="14"/>
                              <w:lang w:val="es-CL"/>
                            </w:rPr>
                            <w:t>CARPETA</w:t>
                          </w:r>
                          <w:r w:rsidRPr="00B31AEB">
                            <w:rPr>
                              <w:b/>
                              <w:sz w:val="14"/>
                              <w:szCs w:val="14"/>
                              <w:lang w:val="es-CL"/>
                            </w:rPr>
                            <w:t xml:space="preserve">: </w:t>
                          </w:r>
                          <w:r w:rsidRPr="00F45EA3">
                            <w:rPr>
                              <w:rFonts w:eastAsia="Times New Roman" w:cstheme="minorHAnsi"/>
                              <w:b/>
                              <w:sz w:val="14"/>
                              <w:szCs w:val="14"/>
                              <w:lang w:val="es-BO" w:eastAsia="es-BO"/>
                            </w:rPr>
                            <w:t xml:space="preserve">ESTUDIO </w:t>
                          </w:r>
                          <w:proofErr w:type="spellStart"/>
                          <w:r w:rsidRPr="00F45EA3">
                            <w:rPr>
                              <w:rFonts w:eastAsia="Times New Roman" w:cstheme="minorHAnsi"/>
                              <w:b/>
                              <w:sz w:val="14"/>
                              <w:szCs w:val="14"/>
                              <w:lang w:val="es-BO" w:eastAsia="es-BO"/>
                            </w:rPr>
                            <w:t>GEOLOGICO</w:t>
                          </w:r>
                          <w:proofErr w:type="spellEnd"/>
                          <w:r w:rsidRPr="00F45EA3">
                            <w:rPr>
                              <w:rFonts w:eastAsia="Times New Roman" w:cstheme="minorHAnsi"/>
                              <w:b/>
                              <w:sz w:val="14"/>
                              <w:szCs w:val="14"/>
                              <w:lang w:val="es-BO" w:eastAsia="es-BO"/>
                            </w:rPr>
                            <w:t xml:space="preserve"> </w:t>
                          </w:r>
                          <w:proofErr w:type="spellStart"/>
                          <w:r w:rsidRPr="00F45EA3">
                            <w:rPr>
                              <w:rFonts w:eastAsia="Times New Roman" w:cstheme="minorHAnsi"/>
                              <w:b/>
                              <w:sz w:val="14"/>
                              <w:szCs w:val="14"/>
                              <w:lang w:val="es-BO" w:eastAsia="es-BO"/>
                            </w:rPr>
                            <w:t>GEOTECNICO</w:t>
                          </w:r>
                          <w:proofErr w:type="spellEnd"/>
                          <w:r w:rsidRPr="00F45EA3">
                            <w:rPr>
                              <w:rFonts w:eastAsia="Times New Roman" w:cstheme="minorHAnsi"/>
                              <w:b/>
                              <w:sz w:val="14"/>
                              <w:szCs w:val="14"/>
                              <w:lang w:val="es-BO" w:eastAsia="es-BO"/>
                            </w:rPr>
                            <w:t xml:space="preserve"> PROYECTO </w:t>
                          </w:r>
                          <w:proofErr w:type="spellStart"/>
                          <w:r w:rsidRPr="00F45EA3">
                            <w:rPr>
                              <w:rFonts w:eastAsia="Times New Roman" w:cstheme="minorHAnsi"/>
                              <w:b/>
                              <w:sz w:val="14"/>
                              <w:szCs w:val="14"/>
                              <w:lang w:val="es-BO" w:eastAsia="es-BO"/>
                            </w:rPr>
                            <w:t>CONSTRUCCION</w:t>
                          </w:r>
                          <w:proofErr w:type="spellEnd"/>
                          <w:r w:rsidRPr="00F45EA3">
                            <w:rPr>
                              <w:rFonts w:eastAsia="Times New Roman" w:cstheme="minorHAnsi"/>
                              <w:b/>
                              <w:sz w:val="14"/>
                              <w:szCs w:val="14"/>
                              <w:lang w:val="es-BO" w:eastAsia="es-BO"/>
                            </w:rPr>
                            <w:t xml:space="preserve"> </w:t>
                          </w:r>
                          <w:proofErr w:type="spellStart"/>
                          <w:r w:rsidRPr="00F45EA3">
                            <w:rPr>
                              <w:rFonts w:eastAsia="Times New Roman" w:cstheme="minorHAnsi"/>
                              <w:b/>
                              <w:sz w:val="14"/>
                              <w:szCs w:val="14"/>
                              <w:lang w:val="es-BO" w:eastAsia="es-BO"/>
                            </w:rPr>
                            <w:t>PROLONGACION</w:t>
                          </w:r>
                          <w:proofErr w:type="spellEnd"/>
                          <w:r w:rsidRPr="00F45EA3">
                            <w:rPr>
                              <w:rFonts w:eastAsia="Times New Roman" w:cstheme="minorHAnsi"/>
                              <w:b/>
                              <w:sz w:val="14"/>
                              <w:szCs w:val="14"/>
                              <w:lang w:val="es-BO" w:eastAsia="es-BO"/>
                            </w:rPr>
                            <w:t xml:space="preserve"> AVENIDA VICTOR </w:t>
                          </w:r>
                          <w:proofErr w:type="spellStart"/>
                          <w:r w:rsidRPr="00F45EA3">
                            <w:rPr>
                              <w:rFonts w:eastAsia="Times New Roman" w:cstheme="minorHAnsi"/>
                              <w:b/>
                              <w:sz w:val="14"/>
                              <w:szCs w:val="14"/>
                              <w:lang w:val="es-BO" w:eastAsia="es-BO"/>
                            </w:rPr>
                            <w:t>AGUSTIN</w:t>
                          </w:r>
                          <w:proofErr w:type="spellEnd"/>
                          <w:r w:rsidRPr="00F45EA3">
                            <w:rPr>
                              <w:rFonts w:eastAsia="Times New Roman" w:cstheme="minorHAnsi"/>
                              <w:b/>
                              <w:sz w:val="14"/>
                              <w:szCs w:val="14"/>
                              <w:lang w:val="es-BO" w:eastAsia="es-BO"/>
                            </w:rPr>
                            <w:t xml:space="preserve"> UGARTE DISTRITOS 03, 04 - </w:t>
                          </w:r>
                          <w:proofErr w:type="spellStart"/>
                          <w:r w:rsidRPr="00F45EA3">
                            <w:rPr>
                              <w:rFonts w:eastAsia="Times New Roman" w:cstheme="minorHAnsi"/>
                              <w:b/>
                              <w:sz w:val="14"/>
                              <w:szCs w:val="14"/>
                              <w:lang w:val="es-BO" w:eastAsia="es-BO"/>
                            </w:rPr>
                            <w:t>DEP</w:t>
                          </w:r>
                          <w:proofErr w:type="spellEnd"/>
                          <w:r w:rsidRPr="00F45EA3">
                            <w:rPr>
                              <w:rFonts w:eastAsia="Times New Roman" w:cstheme="minorHAnsi"/>
                              <w:b/>
                              <w:sz w:val="14"/>
                              <w:szCs w:val="14"/>
                              <w:lang w:val="es-BO" w:eastAsia="es-BO"/>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13EB5" id="Cuadro de texto 7" o:spid="_x0000_s1028" type="#_x0000_t202" style="position:absolute;left:0;text-align:left;margin-left:-10.7pt;margin-top:-6.5pt;width:211.25pt;height:3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" fillcolor="white [3201]" stroked="f" strokeweight=".5pt">
              <v:textbox>
                <w:txbxContent>
                  <w:p w14:paraId="2BC21CDA" w14:textId="655085A3" w:rsidR="003A2E95" w:rsidRPr="00B31AEB" w:rsidRDefault="003A2E95" w:rsidP="00B31AEB">
                    <w:pPr>
                      <w:jc w:val="both"/>
                      <w:rPr>
                        <w:b/>
                        <w:sz w:val="14"/>
                        <w:szCs w:val="14"/>
                        <w:lang w:val="es-CL"/>
                      </w:rPr>
                    </w:pPr>
                    <w:r>
                      <w:rPr>
                        <w:b/>
                        <w:sz w:val="14"/>
                        <w:szCs w:val="14"/>
                        <w:lang w:val="es-CL"/>
                      </w:rPr>
                      <w:t>CARPETA</w:t>
                    </w:r>
                    <w:r w:rsidRPr="00B31AEB">
                      <w:rPr>
                        <w:b/>
                        <w:sz w:val="14"/>
                        <w:szCs w:val="14"/>
                        <w:lang w:val="es-CL"/>
                      </w:rPr>
                      <w:t xml:space="preserve">: </w:t>
                    </w:r>
                    <w:r w:rsidRPr="00F45EA3">
                      <w:rPr>
                        <w:rFonts w:eastAsia="Times New Roman" w:cstheme="minorHAnsi"/>
                        <w:b/>
                        <w:sz w:val="14"/>
                        <w:szCs w:val="14"/>
                        <w:lang w:val="es-BO" w:eastAsia="es-BO"/>
                      </w:rPr>
                      <w:t xml:space="preserve">ESTUDIO </w:t>
                    </w:r>
                    <w:proofErr w:type="spellStart"/>
                    <w:r w:rsidRPr="00F45EA3">
                      <w:rPr>
                        <w:rFonts w:eastAsia="Times New Roman" w:cstheme="minorHAnsi"/>
                        <w:b/>
                        <w:sz w:val="14"/>
                        <w:szCs w:val="14"/>
                        <w:lang w:val="es-BO" w:eastAsia="es-BO"/>
                      </w:rPr>
                      <w:t>GEOLOGICO</w:t>
                    </w:r>
                    <w:proofErr w:type="spellEnd"/>
                    <w:r w:rsidRPr="00F45EA3">
                      <w:rPr>
                        <w:rFonts w:eastAsia="Times New Roman" w:cstheme="minorHAnsi"/>
                        <w:b/>
                        <w:sz w:val="14"/>
                        <w:szCs w:val="14"/>
                        <w:lang w:val="es-BO" w:eastAsia="es-BO"/>
                      </w:rPr>
                      <w:t xml:space="preserve"> </w:t>
                    </w:r>
                    <w:proofErr w:type="spellStart"/>
                    <w:r w:rsidRPr="00F45EA3">
                      <w:rPr>
                        <w:rFonts w:eastAsia="Times New Roman" w:cstheme="minorHAnsi"/>
                        <w:b/>
                        <w:sz w:val="14"/>
                        <w:szCs w:val="14"/>
                        <w:lang w:val="es-BO" w:eastAsia="es-BO"/>
                      </w:rPr>
                      <w:t>GEOTECNICO</w:t>
                    </w:r>
                    <w:proofErr w:type="spellEnd"/>
                    <w:r w:rsidRPr="00F45EA3">
                      <w:rPr>
                        <w:rFonts w:eastAsia="Times New Roman" w:cstheme="minorHAnsi"/>
                        <w:b/>
                        <w:sz w:val="14"/>
                        <w:szCs w:val="14"/>
                        <w:lang w:val="es-BO" w:eastAsia="es-BO"/>
                      </w:rPr>
                      <w:t xml:space="preserve"> PROYECTO </w:t>
                    </w:r>
                    <w:proofErr w:type="spellStart"/>
                    <w:r w:rsidRPr="00F45EA3">
                      <w:rPr>
                        <w:rFonts w:eastAsia="Times New Roman" w:cstheme="minorHAnsi"/>
                        <w:b/>
                        <w:sz w:val="14"/>
                        <w:szCs w:val="14"/>
                        <w:lang w:val="es-BO" w:eastAsia="es-BO"/>
                      </w:rPr>
                      <w:t>CONSTRUCCION</w:t>
                    </w:r>
                    <w:proofErr w:type="spellEnd"/>
                    <w:r w:rsidRPr="00F45EA3">
                      <w:rPr>
                        <w:rFonts w:eastAsia="Times New Roman" w:cstheme="minorHAnsi"/>
                        <w:b/>
                        <w:sz w:val="14"/>
                        <w:szCs w:val="14"/>
                        <w:lang w:val="es-BO" w:eastAsia="es-BO"/>
                      </w:rPr>
                      <w:t xml:space="preserve"> </w:t>
                    </w:r>
                    <w:proofErr w:type="spellStart"/>
                    <w:r w:rsidRPr="00F45EA3">
                      <w:rPr>
                        <w:rFonts w:eastAsia="Times New Roman" w:cstheme="minorHAnsi"/>
                        <w:b/>
                        <w:sz w:val="14"/>
                        <w:szCs w:val="14"/>
                        <w:lang w:val="es-BO" w:eastAsia="es-BO"/>
                      </w:rPr>
                      <w:t>PROLONGACION</w:t>
                    </w:r>
                    <w:proofErr w:type="spellEnd"/>
                    <w:r w:rsidRPr="00F45EA3">
                      <w:rPr>
                        <w:rFonts w:eastAsia="Times New Roman" w:cstheme="minorHAnsi"/>
                        <w:b/>
                        <w:sz w:val="14"/>
                        <w:szCs w:val="14"/>
                        <w:lang w:val="es-BO" w:eastAsia="es-BO"/>
                      </w:rPr>
                      <w:t xml:space="preserve"> AVENIDA VICTOR </w:t>
                    </w:r>
                    <w:proofErr w:type="spellStart"/>
                    <w:r w:rsidRPr="00F45EA3">
                      <w:rPr>
                        <w:rFonts w:eastAsia="Times New Roman" w:cstheme="minorHAnsi"/>
                        <w:b/>
                        <w:sz w:val="14"/>
                        <w:szCs w:val="14"/>
                        <w:lang w:val="es-BO" w:eastAsia="es-BO"/>
                      </w:rPr>
                      <w:t>AGUSTIN</w:t>
                    </w:r>
                    <w:proofErr w:type="spellEnd"/>
                    <w:r w:rsidRPr="00F45EA3">
                      <w:rPr>
                        <w:rFonts w:eastAsia="Times New Roman" w:cstheme="minorHAnsi"/>
                        <w:b/>
                        <w:sz w:val="14"/>
                        <w:szCs w:val="14"/>
                        <w:lang w:val="es-BO" w:eastAsia="es-BO"/>
                      </w:rPr>
                      <w:t xml:space="preserve"> UGARTE DISTRITOS 03, 04 - </w:t>
                    </w:r>
                    <w:proofErr w:type="spellStart"/>
                    <w:r w:rsidRPr="00F45EA3">
                      <w:rPr>
                        <w:rFonts w:eastAsia="Times New Roman" w:cstheme="minorHAnsi"/>
                        <w:b/>
                        <w:sz w:val="14"/>
                        <w:szCs w:val="14"/>
                        <w:lang w:val="es-BO" w:eastAsia="es-BO"/>
                      </w:rPr>
                      <w:t>DEP</w:t>
                    </w:r>
                    <w:proofErr w:type="spellEnd"/>
                    <w:r w:rsidRPr="00F45EA3">
                      <w:rPr>
                        <w:rFonts w:eastAsia="Times New Roman" w:cstheme="minorHAnsi"/>
                        <w:b/>
                        <w:sz w:val="14"/>
                        <w:szCs w:val="14"/>
                        <w:lang w:val="es-BO" w:eastAsia="es-BO"/>
                      </w:rPr>
                      <w:t xml:space="preserve"> 2023</w:t>
                    </w:r>
                  </w:p>
                </w:txbxContent>
              </v:textbox>
            </v:shape>
          </w:pict>
        </mc:Fallback>
      </mc:AlternateContent>
    </w:r>
  </w:p>
  <w:p w14:paraId="2FA7E153" w14:textId="7F90B6A1" w:rsidR="003A2E95" w:rsidRPr="009F3926" w:rsidRDefault="003A2E95" w:rsidP="009F3926">
    <w:pPr>
      <w:tabs>
        <w:tab w:val="left" w:pos="6201"/>
      </w:tabs>
      <w:overflowPunct w:val="0"/>
      <w:autoSpaceDE w:val="0"/>
      <w:autoSpaceDN w:val="0"/>
      <w:adjustRightInd w:val="0"/>
      <w:spacing w:after="0" w:line="240" w:lineRule="auto"/>
      <w:textAlignment w:val="baseline"/>
      <w:rPr>
        <w:rFonts w:eastAsia="Times New Roman" w:cstheme="minorHAnsi"/>
        <w:b/>
        <w:sz w:val="12"/>
        <w:lang w:val="es-ES_tradnl" w:eastAsia="es-BO"/>
      </w:rPr>
    </w:pPr>
    <w:r>
      <w:rPr>
        <w:rFonts w:ascii="Century Gothic" w:eastAsia="Times New Roman" w:hAnsi="Century Gothic" w:cs="Century Gothic"/>
        <w:b/>
        <w:sz w:val="12"/>
        <w:lang w:val="es-ES_tradnl" w:eastAsia="es-BO"/>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65AA8"/>
    <w:multiLevelType w:val="hybridMultilevel"/>
    <w:tmpl w:val="5868DEC4"/>
    <w:lvl w:ilvl="0" w:tplc="400A0003">
      <w:start w:val="1"/>
      <w:numFmt w:val="bullet"/>
      <w:lvlText w:val="o"/>
      <w:lvlJc w:val="left"/>
      <w:pPr>
        <w:ind w:left="1636" w:hanging="360"/>
      </w:pPr>
      <w:rPr>
        <w:rFonts w:ascii="Courier New" w:hAnsi="Courier New" w:cs="Courier New" w:hint="default"/>
      </w:rPr>
    </w:lvl>
    <w:lvl w:ilvl="1" w:tplc="400A0003">
      <w:start w:val="1"/>
      <w:numFmt w:val="bullet"/>
      <w:lvlText w:val="o"/>
      <w:lvlJc w:val="left"/>
      <w:pPr>
        <w:ind w:left="3573" w:hanging="360"/>
      </w:pPr>
      <w:rPr>
        <w:rFonts w:ascii="Courier New" w:hAnsi="Courier New" w:cs="Courier New" w:hint="default"/>
      </w:rPr>
    </w:lvl>
    <w:lvl w:ilvl="2" w:tplc="400A0005" w:tentative="1">
      <w:start w:val="1"/>
      <w:numFmt w:val="bullet"/>
      <w:lvlText w:val=""/>
      <w:lvlJc w:val="left"/>
      <w:pPr>
        <w:ind w:left="4293" w:hanging="360"/>
      </w:pPr>
      <w:rPr>
        <w:rFonts w:ascii="Wingdings" w:hAnsi="Wingdings" w:hint="default"/>
      </w:rPr>
    </w:lvl>
    <w:lvl w:ilvl="3" w:tplc="400A0001" w:tentative="1">
      <w:start w:val="1"/>
      <w:numFmt w:val="bullet"/>
      <w:lvlText w:val=""/>
      <w:lvlJc w:val="left"/>
      <w:pPr>
        <w:ind w:left="5013" w:hanging="360"/>
      </w:pPr>
      <w:rPr>
        <w:rFonts w:ascii="Symbol" w:hAnsi="Symbol" w:hint="default"/>
      </w:rPr>
    </w:lvl>
    <w:lvl w:ilvl="4" w:tplc="400A0003" w:tentative="1">
      <w:start w:val="1"/>
      <w:numFmt w:val="bullet"/>
      <w:lvlText w:val="o"/>
      <w:lvlJc w:val="left"/>
      <w:pPr>
        <w:ind w:left="5733" w:hanging="360"/>
      </w:pPr>
      <w:rPr>
        <w:rFonts w:ascii="Courier New" w:hAnsi="Courier New" w:cs="Courier New" w:hint="default"/>
      </w:rPr>
    </w:lvl>
    <w:lvl w:ilvl="5" w:tplc="400A0005" w:tentative="1">
      <w:start w:val="1"/>
      <w:numFmt w:val="bullet"/>
      <w:lvlText w:val=""/>
      <w:lvlJc w:val="left"/>
      <w:pPr>
        <w:ind w:left="6453" w:hanging="360"/>
      </w:pPr>
      <w:rPr>
        <w:rFonts w:ascii="Wingdings" w:hAnsi="Wingdings" w:hint="default"/>
      </w:rPr>
    </w:lvl>
    <w:lvl w:ilvl="6" w:tplc="400A0001" w:tentative="1">
      <w:start w:val="1"/>
      <w:numFmt w:val="bullet"/>
      <w:lvlText w:val=""/>
      <w:lvlJc w:val="left"/>
      <w:pPr>
        <w:ind w:left="7173" w:hanging="360"/>
      </w:pPr>
      <w:rPr>
        <w:rFonts w:ascii="Symbol" w:hAnsi="Symbol" w:hint="default"/>
      </w:rPr>
    </w:lvl>
    <w:lvl w:ilvl="7" w:tplc="400A0003" w:tentative="1">
      <w:start w:val="1"/>
      <w:numFmt w:val="bullet"/>
      <w:lvlText w:val="o"/>
      <w:lvlJc w:val="left"/>
      <w:pPr>
        <w:ind w:left="7893" w:hanging="360"/>
      </w:pPr>
      <w:rPr>
        <w:rFonts w:ascii="Courier New" w:hAnsi="Courier New" w:cs="Courier New" w:hint="default"/>
      </w:rPr>
    </w:lvl>
    <w:lvl w:ilvl="8" w:tplc="400A0005" w:tentative="1">
      <w:start w:val="1"/>
      <w:numFmt w:val="bullet"/>
      <w:lvlText w:val=""/>
      <w:lvlJc w:val="left"/>
      <w:pPr>
        <w:ind w:left="8613" w:hanging="360"/>
      </w:pPr>
      <w:rPr>
        <w:rFonts w:ascii="Wingdings" w:hAnsi="Wingdings" w:hint="default"/>
      </w:rPr>
    </w:lvl>
  </w:abstractNum>
  <w:abstractNum w:abstractNumId="1">
    <w:nsid w:val="04334F0E"/>
    <w:multiLevelType w:val="hybridMultilevel"/>
    <w:tmpl w:val="115E9BF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6396093"/>
    <w:multiLevelType w:val="hybridMultilevel"/>
    <w:tmpl w:val="5636EEEC"/>
    <w:lvl w:ilvl="0" w:tplc="400A0003">
      <w:start w:val="1"/>
      <w:numFmt w:val="bullet"/>
      <w:lvlText w:val="o"/>
      <w:lvlJc w:val="left"/>
      <w:pPr>
        <w:ind w:left="2853" w:hanging="360"/>
      </w:pPr>
      <w:rPr>
        <w:rFonts w:ascii="Courier New" w:hAnsi="Courier New" w:cs="Courier New" w:hint="default"/>
      </w:rPr>
    </w:lvl>
    <w:lvl w:ilvl="1" w:tplc="400A0003">
      <w:start w:val="1"/>
      <w:numFmt w:val="bullet"/>
      <w:lvlText w:val="o"/>
      <w:lvlJc w:val="left"/>
      <w:pPr>
        <w:ind w:left="3573" w:hanging="360"/>
      </w:pPr>
      <w:rPr>
        <w:rFonts w:ascii="Courier New" w:hAnsi="Courier New" w:cs="Courier New" w:hint="default"/>
      </w:rPr>
    </w:lvl>
    <w:lvl w:ilvl="2" w:tplc="400A0005" w:tentative="1">
      <w:start w:val="1"/>
      <w:numFmt w:val="bullet"/>
      <w:lvlText w:val=""/>
      <w:lvlJc w:val="left"/>
      <w:pPr>
        <w:ind w:left="4293" w:hanging="360"/>
      </w:pPr>
      <w:rPr>
        <w:rFonts w:ascii="Wingdings" w:hAnsi="Wingdings" w:hint="default"/>
      </w:rPr>
    </w:lvl>
    <w:lvl w:ilvl="3" w:tplc="400A0001" w:tentative="1">
      <w:start w:val="1"/>
      <w:numFmt w:val="bullet"/>
      <w:lvlText w:val=""/>
      <w:lvlJc w:val="left"/>
      <w:pPr>
        <w:ind w:left="5013" w:hanging="360"/>
      </w:pPr>
      <w:rPr>
        <w:rFonts w:ascii="Symbol" w:hAnsi="Symbol" w:hint="default"/>
      </w:rPr>
    </w:lvl>
    <w:lvl w:ilvl="4" w:tplc="400A0003" w:tentative="1">
      <w:start w:val="1"/>
      <w:numFmt w:val="bullet"/>
      <w:lvlText w:val="o"/>
      <w:lvlJc w:val="left"/>
      <w:pPr>
        <w:ind w:left="5733" w:hanging="360"/>
      </w:pPr>
      <w:rPr>
        <w:rFonts w:ascii="Courier New" w:hAnsi="Courier New" w:cs="Courier New" w:hint="default"/>
      </w:rPr>
    </w:lvl>
    <w:lvl w:ilvl="5" w:tplc="400A0005" w:tentative="1">
      <w:start w:val="1"/>
      <w:numFmt w:val="bullet"/>
      <w:lvlText w:val=""/>
      <w:lvlJc w:val="left"/>
      <w:pPr>
        <w:ind w:left="6453" w:hanging="360"/>
      </w:pPr>
      <w:rPr>
        <w:rFonts w:ascii="Wingdings" w:hAnsi="Wingdings" w:hint="default"/>
      </w:rPr>
    </w:lvl>
    <w:lvl w:ilvl="6" w:tplc="400A0001" w:tentative="1">
      <w:start w:val="1"/>
      <w:numFmt w:val="bullet"/>
      <w:lvlText w:val=""/>
      <w:lvlJc w:val="left"/>
      <w:pPr>
        <w:ind w:left="7173" w:hanging="360"/>
      </w:pPr>
      <w:rPr>
        <w:rFonts w:ascii="Symbol" w:hAnsi="Symbol" w:hint="default"/>
      </w:rPr>
    </w:lvl>
    <w:lvl w:ilvl="7" w:tplc="400A0003" w:tentative="1">
      <w:start w:val="1"/>
      <w:numFmt w:val="bullet"/>
      <w:lvlText w:val="o"/>
      <w:lvlJc w:val="left"/>
      <w:pPr>
        <w:ind w:left="7893" w:hanging="360"/>
      </w:pPr>
      <w:rPr>
        <w:rFonts w:ascii="Courier New" w:hAnsi="Courier New" w:cs="Courier New" w:hint="default"/>
      </w:rPr>
    </w:lvl>
    <w:lvl w:ilvl="8" w:tplc="400A0005" w:tentative="1">
      <w:start w:val="1"/>
      <w:numFmt w:val="bullet"/>
      <w:lvlText w:val=""/>
      <w:lvlJc w:val="left"/>
      <w:pPr>
        <w:ind w:left="8613" w:hanging="360"/>
      </w:pPr>
      <w:rPr>
        <w:rFonts w:ascii="Wingdings" w:hAnsi="Wingdings" w:hint="default"/>
      </w:rPr>
    </w:lvl>
  </w:abstractNum>
  <w:abstractNum w:abstractNumId="3">
    <w:nsid w:val="0CB65505"/>
    <w:multiLevelType w:val="hybridMultilevel"/>
    <w:tmpl w:val="EFAAF4F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2032EAF"/>
    <w:multiLevelType w:val="hybridMultilevel"/>
    <w:tmpl w:val="78C6BF74"/>
    <w:lvl w:ilvl="0" w:tplc="3C90B534">
      <w:numFmt w:val="bullet"/>
      <w:lvlText w:val="-"/>
      <w:lvlJc w:val="left"/>
      <w:pPr>
        <w:ind w:left="2853" w:hanging="360"/>
      </w:pPr>
      <w:rPr>
        <w:rFonts w:ascii="Calibri" w:eastAsia="Times New Roman" w:hAnsi="Calibri" w:cs="Calibri" w:hint="default"/>
        <w:b/>
        <w:sz w:val="18"/>
      </w:rPr>
    </w:lvl>
    <w:lvl w:ilvl="1" w:tplc="400A0003">
      <w:start w:val="1"/>
      <w:numFmt w:val="bullet"/>
      <w:lvlText w:val="o"/>
      <w:lvlJc w:val="left"/>
      <w:pPr>
        <w:ind w:left="3573" w:hanging="360"/>
      </w:pPr>
      <w:rPr>
        <w:rFonts w:ascii="Courier New" w:hAnsi="Courier New" w:cs="Courier New" w:hint="default"/>
      </w:rPr>
    </w:lvl>
    <w:lvl w:ilvl="2" w:tplc="400A0005" w:tentative="1">
      <w:start w:val="1"/>
      <w:numFmt w:val="bullet"/>
      <w:lvlText w:val=""/>
      <w:lvlJc w:val="left"/>
      <w:pPr>
        <w:ind w:left="4293" w:hanging="360"/>
      </w:pPr>
      <w:rPr>
        <w:rFonts w:ascii="Wingdings" w:hAnsi="Wingdings" w:hint="default"/>
      </w:rPr>
    </w:lvl>
    <w:lvl w:ilvl="3" w:tplc="400A0001" w:tentative="1">
      <w:start w:val="1"/>
      <w:numFmt w:val="bullet"/>
      <w:lvlText w:val=""/>
      <w:lvlJc w:val="left"/>
      <w:pPr>
        <w:ind w:left="5013" w:hanging="360"/>
      </w:pPr>
      <w:rPr>
        <w:rFonts w:ascii="Symbol" w:hAnsi="Symbol" w:hint="default"/>
      </w:rPr>
    </w:lvl>
    <w:lvl w:ilvl="4" w:tplc="400A0003" w:tentative="1">
      <w:start w:val="1"/>
      <w:numFmt w:val="bullet"/>
      <w:lvlText w:val="o"/>
      <w:lvlJc w:val="left"/>
      <w:pPr>
        <w:ind w:left="5733" w:hanging="360"/>
      </w:pPr>
      <w:rPr>
        <w:rFonts w:ascii="Courier New" w:hAnsi="Courier New" w:cs="Courier New" w:hint="default"/>
      </w:rPr>
    </w:lvl>
    <w:lvl w:ilvl="5" w:tplc="400A0005" w:tentative="1">
      <w:start w:val="1"/>
      <w:numFmt w:val="bullet"/>
      <w:lvlText w:val=""/>
      <w:lvlJc w:val="left"/>
      <w:pPr>
        <w:ind w:left="6453" w:hanging="360"/>
      </w:pPr>
      <w:rPr>
        <w:rFonts w:ascii="Wingdings" w:hAnsi="Wingdings" w:hint="default"/>
      </w:rPr>
    </w:lvl>
    <w:lvl w:ilvl="6" w:tplc="400A0001" w:tentative="1">
      <w:start w:val="1"/>
      <w:numFmt w:val="bullet"/>
      <w:lvlText w:val=""/>
      <w:lvlJc w:val="left"/>
      <w:pPr>
        <w:ind w:left="7173" w:hanging="360"/>
      </w:pPr>
      <w:rPr>
        <w:rFonts w:ascii="Symbol" w:hAnsi="Symbol" w:hint="default"/>
      </w:rPr>
    </w:lvl>
    <w:lvl w:ilvl="7" w:tplc="400A0003" w:tentative="1">
      <w:start w:val="1"/>
      <w:numFmt w:val="bullet"/>
      <w:lvlText w:val="o"/>
      <w:lvlJc w:val="left"/>
      <w:pPr>
        <w:ind w:left="7893" w:hanging="360"/>
      </w:pPr>
      <w:rPr>
        <w:rFonts w:ascii="Courier New" w:hAnsi="Courier New" w:cs="Courier New" w:hint="default"/>
      </w:rPr>
    </w:lvl>
    <w:lvl w:ilvl="8" w:tplc="400A0005" w:tentative="1">
      <w:start w:val="1"/>
      <w:numFmt w:val="bullet"/>
      <w:lvlText w:val=""/>
      <w:lvlJc w:val="left"/>
      <w:pPr>
        <w:ind w:left="8613" w:hanging="360"/>
      </w:pPr>
      <w:rPr>
        <w:rFonts w:ascii="Wingdings" w:hAnsi="Wingdings" w:hint="default"/>
      </w:rPr>
    </w:lvl>
  </w:abstractNum>
  <w:abstractNum w:abstractNumId="5">
    <w:nsid w:val="145C3074"/>
    <w:multiLevelType w:val="hybridMultilevel"/>
    <w:tmpl w:val="28885118"/>
    <w:lvl w:ilvl="0" w:tplc="400A0003">
      <w:start w:val="1"/>
      <w:numFmt w:val="bullet"/>
      <w:lvlText w:val="o"/>
      <w:lvlJc w:val="left"/>
      <w:pPr>
        <w:ind w:left="1996" w:hanging="360"/>
      </w:pPr>
      <w:rPr>
        <w:rFonts w:ascii="Courier New" w:hAnsi="Courier New" w:cs="Courier New"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6">
    <w:nsid w:val="17555B18"/>
    <w:multiLevelType w:val="hybridMultilevel"/>
    <w:tmpl w:val="9804618E"/>
    <w:lvl w:ilvl="0" w:tplc="C5D8AB1A">
      <w:start w:val="1"/>
      <w:numFmt w:val="lowerLetter"/>
      <w:lvlText w:val="%1)"/>
      <w:lvlJc w:val="left"/>
      <w:pPr>
        <w:ind w:left="720" w:hanging="360"/>
      </w:pPr>
      <w:rPr>
        <w:rFonts w:hint="default"/>
        <w:i/>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7DC7F9D"/>
    <w:multiLevelType w:val="hybridMultilevel"/>
    <w:tmpl w:val="DEB41DB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91622EA"/>
    <w:multiLevelType w:val="hybridMultilevel"/>
    <w:tmpl w:val="35160160"/>
    <w:lvl w:ilvl="0" w:tplc="400A0001">
      <w:start w:val="1"/>
      <w:numFmt w:val="bullet"/>
      <w:lvlText w:val=""/>
      <w:lvlJc w:val="left"/>
      <w:pPr>
        <w:ind w:left="720" w:hanging="360"/>
      </w:pPr>
      <w:rPr>
        <w:rFonts w:ascii="Symbol" w:hAnsi="Symbol" w:hint="default"/>
        <w:b/>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F664F88"/>
    <w:multiLevelType w:val="hybridMultilevel"/>
    <w:tmpl w:val="2DAEE55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2DA2F42"/>
    <w:multiLevelType w:val="hybridMultilevel"/>
    <w:tmpl w:val="700281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5D77204"/>
    <w:multiLevelType w:val="multilevel"/>
    <w:tmpl w:val="61D0CC12"/>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26B64023"/>
    <w:multiLevelType w:val="hybridMultilevel"/>
    <w:tmpl w:val="5CA479C2"/>
    <w:lvl w:ilvl="0" w:tplc="1BC6EA34">
      <w:start w:val="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7D67547"/>
    <w:multiLevelType w:val="hybridMultilevel"/>
    <w:tmpl w:val="3F92331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4E4100"/>
    <w:multiLevelType w:val="hybridMultilevel"/>
    <w:tmpl w:val="C5909FD8"/>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3AC96093"/>
    <w:multiLevelType w:val="hybridMultilevel"/>
    <w:tmpl w:val="54A23644"/>
    <w:lvl w:ilvl="0" w:tplc="400A0003">
      <w:start w:val="1"/>
      <w:numFmt w:val="bullet"/>
      <w:lvlText w:val="o"/>
      <w:lvlJc w:val="left"/>
      <w:pPr>
        <w:ind w:left="2853" w:hanging="360"/>
      </w:pPr>
      <w:rPr>
        <w:rFonts w:ascii="Courier New" w:hAnsi="Courier New" w:cs="Courier New" w:hint="default"/>
      </w:rPr>
    </w:lvl>
    <w:lvl w:ilvl="1" w:tplc="400A0003">
      <w:start w:val="1"/>
      <w:numFmt w:val="bullet"/>
      <w:lvlText w:val="o"/>
      <w:lvlJc w:val="left"/>
      <w:pPr>
        <w:ind w:left="3573" w:hanging="360"/>
      </w:pPr>
      <w:rPr>
        <w:rFonts w:ascii="Courier New" w:hAnsi="Courier New" w:cs="Courier New" w:hint="default"/>
      </w:rPr>
    </w:lvl>
    <w:lvl w:ilvl="2" w:tplc="400A0005" w:tentative="1">
      <w:start w:val="1"/>
      <w:numFmt w:val="bullet"/>
      <w:lvlText w:val=""/>
      <w:lvlJc w:val="left"/>
      <w:pPr>
        <w:ind w:left="4293" w:hanging="360"/>
      </w:pPr>
      <w:rPr>
        <w:rFonts w:ascii="Wingdings" w:hAnsi="Wingdings" w:hint="default"/>
      </w:rPr>
    </w:lvl>
    <w:lvl w:ilvl="3" w:tplc="400A0001" w:tentative="1">
      <w:start w:val="1"/>
      <w:numFmt w:val="bullet"/>
      <w:lvlText w:val=""/>
      <w:lvlJc w:val="left"/>
      <w:pPr>
        <w:ind w:left="5013" w:hanging="360"/>
      </w:pPr>
      <w:rPr>
        <w:rFonts w:ascii="Symbol" w:hAnsi="Symbol" w:hint="default"/>
      </w:rPr>
    </w:lvl>
    <w:lvl w:ilvl="4" w:tplc="400A0003" w:tentative="1">
      <w:start w:val="1"/>
      <w:numFmt w:val="bullet"/>
      <w:lvlText w:val="o"/>
      <w:lvlJc w:val="left"/>
      <w:pPr>
        <w:ind w:left="5733" w:hanging="360"/>
      </w:pPr>
      <w:rPr>
        <w:rFonts w:ascii="Courier New" w:hAnsi="Courier New" w:cs="Courier New" w:hint="default"/>
      </w:rPr>
    </w:lvl>
    <w:lvl w:ilvl="5" w:tplc="400A0005" w:tentative="1">
      <w:start w:val="1"/>
      <w:numFmt w:val="bullet"/>
      <w:lvlText w:val=""/>
      <w:lvlJc w:val="left"/>
      <w:pPr>
        <w:ind w:left="6453" w:hanging="360"/>
      </w:pPr>
      <w:rPr>
        <w:rFonts w:ascii="Wingdings" w:hAnsi="Wingdings" w:hint="default"/>
      </w:rPr>
    </w:lvl>
    <w:lvl w:ilvl="6" w:tplc="400A0001" w:tentative="1">
      <w:start w:val="1"/>
      <w:numFmt w:val="bullet"/>
      <w:lvlText w:val=""/>
      <w:lvlJc w:val="left"/>
      <w:pPr>
        <w:ind w:left="7173" w:hanging="360"/>
      </w:pPr>
      <w:rPr>
        <w:rFonts w:ascii="Symbol" w:hAnsi="Symbol" w:hint="default"/>
      </w:rPr>
    </w:lvl>
    <w:lvl w:ilvl="7" w:tplc="400A0003" w:tentative="1">
      <w:start w:val="1"/>
      <w:numFmt w:val="bullet"/>
      <w:lvlText w:val="o"/>
      <w:lvlJc w:val="left"/>
      <w:pPr>
        <w:ind w:left="7893" w:hanging="360"/>
      </w:pPr>
      <w:rPr>
        <w:rFonts w:ascii="Courier New" w:hAnsi="Courier New" w:cs="Courier New" w:hint="default"/>
      </w:rPr>
    </w:lvl>
    <w:lvl w:ilvl="8" w:tplc="400A0005" w:tentative="1">
      <w:start w:val="1"/>
      <w:numFmt w:val="bullet"/>
      <w:lvlText w:val=""/>
      <w:lvlJc w:val="left"/>
      <w:pPr>
        <w:ind w:left="8613" w:hanging="360"/>
      </w:pPr>
      <w:rPr>
        <w:rFonts w:ascii="Wingdings" w:hAnsi="Wingdings" w:hint="default"/>
      </w:rPr>
    </w:lvl>
  </w:abstractNum>
  <w:abstractNum w:abstractNumId="16">
    <w:nsid w:val="3B3A6FDC"/>
    <w:multiLevelType w:val="hybridMultilevel"/>
    <w:tmpl w:val="47088E9E"/>
    <w:lvl w:ilvl="0" w:tplc="3C90B534">
      <w:numFmt w:val="bullet"/>
      <w:lvlText w:val="-"/>
      <w:lvlJc w:val="left"/>
      <w:pPr>
        <w:ind w:left="2853" w:hanging="360"/>
      </w:pPr>
      <w:rPr>
        <w:rFonts w:ascii="Calibri" w:eastAsia="Times New Roman" w:hAnsi="Calibri" w:cs="Calibri" w:hint="default"/>
        <w:b/>
        <w:sz w:val="18"/>
      </w:rPr>
    </w:lvl>
    <w:lvl w:ilvl="1" w:tplc="400A0003">
      <w:start w:val="1"/>
      <w:numFmt w:val="bullet"/>
      <w:lvlText w:val="o"/>
      <w:lvlJc w:val="left"/>
      <w:pPr>
        <w:ind w:left="3573" w:hanging="360"/>
      </w:pPr>
      <w:rPr>
        <w:rFonts w:ascii="Courier New" w:hAnsi="Courier New" w:cs="Courier New" w:hint="default"/>
      </w:rPr>
    </w:lvl>
    <w:lvl w:ilvl="2" w:tplc="400A0005" w:tentative="1">
      <w:start w:val="1"/>
      <w:numFmt w:val="bullet"/>
      <w:lvlText w:val=""/>
      <w:lvlJc w:val="left"/>
      <w:pPr>
        <w:ind w:left="4293" w:hanging="360"/>
      </w:pPr>
      <w:rPr>
        <w:rFonts w:ascii="Wingdings" w:hAnsi="Wingdings" w:hint="default"/>
      </w:rPr>
    </w:lvl>
    <w:lvl w:ilvl="3" w:tplc="400A0001" w:tentative="1">
      <w:start w:val="1"/>
      <w:numFmt w:val="bullet"/>
      <w:lvlText w:val=""/>
      <w:lvlJc w:val="left"/>
      <w:pPr>
        <w:ind w:left="5013" w:hanging="360"/>
      </w:pPr>
      <w:rPr>
        <w:rFonts w:ascii="Symbol" w:hAnsi="Symbol" w:hint="default"/>
      </w:rPr>
    </w:lvl>
    <w:lvl w:ilvl="4" w:tplc="400A0003" w:tentative="1">
      <w:start w:val="1"/>
      <w:numFmt w:val="bullet"/>
      <w:lvlText w:val="o"/>
      <w:lvlJc w:val="left"/>
      <w:pPr>
        <w:ind w:left="5733" w:hanging="360"/>
      </w:pPr>
      <w:rPr>
        <w:rFonts w:ascii="Courier New" w:hAnsi="Courier New" w:cs="Courier New" w:hint="default"/>
      </w:rPr>
    </w:lvl>
    <w:lvl w:ilvl="5" w:tplc="400A0005" w:tentative="1">
      <w:start w:val="1"/>
      <w:numFmt w:val="bullet"/>
      <w:lvlText w:val=""/>
      <w:lvlJc w:val="left"/>
      <w:pPr>
        <w:ind w:left="6453" w:hanging="360"/>
      </w:pPr>
      <w:rPr>
        <w:rFonts w:ascii="Wingdings" w:hAnsi="Wingdings" w:hint="default"/>
      </w:rPr>
    </w:lvl>
    <w:lvl w:ilvl="6" w:tplc="400A0001" w:tentative="1">
      <w:start w:val="1"/>
      <w:numFmt w:val="bullet"/>
      <w:lvlText w:val=""/>
      <w:lvlJc w:val="left"/>
      <w:pPr>
        <w:ind w:left="7173" w:hanging="360"/>
      </w:pPr>
      <w:rPr>
        <w:rFonts w:ascii="Symbol" w:hAnsi="Symbol" w:hint="default"/>
      </w:rPr>
    </w:lvl>
    <w:lvl w:ilvl="7" w:tplc="400A0003" w:tentative="1">
      <w:start w:val="1"/>
      <w:numFmt w:val="bullet"/>
      <w:lvlText w:val="o"/>
      <w:lvlJc w:val="left"/>
      <w:pPr>
        <w:ind w:left="7893" w:hanging="360"/>
      </w:pPr>
      <w:rPr>
        <w:rFonts w:ascii="Courier New" w:hAnsi="Courier New" w:cs="Courier New" w:hint="default"/>
      </w:rPr>
    </w:lvl>
    <w:lvl w:ilvl="8" w:tplc="400A0005" w:tentative="1">
      <w:start w:val="1"/>
      <w:numFmt w:val="bullet"/>
      <w:lvlText w:val=""/>
      <w:lvlJc w:val="left"/>
      <w:pPr>
        <w:ind w:left="8613" w:hanging="360"/>
      </w:pPr>
      <w:rPr>
        <w:rFonts w:ascii="Wingdings" w:hAnsi="Wingdings" w:hint="default"/>
      </w:rPr>
    </w:lvl>
  </w:abstractNum>
  <w:abstractNum w:abstractNumId="17">
    <w:nsid w:val="475A0A13"/>
    <w:multiLevelType w:val="hybridMultilevel"/>
    <w:tmpl w:val="62FE3ABA"/>
    <w:lvl w:ilvl="0" w:tplc="3C90B534">
      <w:numFmt w:val="bullet"/>
      <w:lvlText w:val="-"/>
      <w:lvlJc w:val="left"/>
      <w:pPr>
        <w:ind w:left="2853" w:hanging="360"/>
      </w:pPr>
      <w:rPr>
        <w:rFonts w:ascii="Calibri" w:eastAsia="Times New Roman" w:hAnsi="Calibri" w:cs="Calibri" w:hint="default"/>
        <w:b/>
        <w:sz w:val="18"/>
      </w:rPr>
    </w:lvl>
    <w:lvl w:ilvl="1" w:tplc="400A0003">
      <w:start w:val="1"/>
      <w:numFmt w:val="bullet"/>
      <w:lvlText w:val="o"/>
      <w:lvlJc w:val="left"/>
      <w:pPr>
        <w:ind w:left="3573" w:hanging="360"/>
      </w:pPr>
      <w:rPr>
        <w:rFonts w:ascii="Courier New" w:hAnsi="Courier New" w:cs="Courier New" w:hint="default"/>
      </w:rPr>
    </w:lvl>
    <w:lvl w:ilvl="2" w:tplc="400A0005" w:tentative="1">
      <w:start w:val="1"/>
      <w:numFmt w:val="bullet"/>
      <w:lvlText w:val=""/>
      <w:lvlJc w:val="left"/>
      <w:pPr>
        <w:ind w:left="4293" w:hanging="360"/>
      </w:pPr>
      <w:rPr>
        <w:rFonts w:ascii="Wingdings" w:hAnsi="Wingdings" w:hint="default"/>
      </w:rPr>
    </w:lvl>
    <w:lvl w:ilvl="3" w:tplc="400A0001" w:tentative="1">
      <w:start w:val="1"/>
      <w:numFmt w:val="bullet"/>
      <w:lvlText w:val=""/>
      <w:lvlJc w:val="left"/>
      <w:pPr>
        <w:ind w:left="5013" w:hanging="360"/>
      </w:pPr>
      <w:rPr>
        <w:rFonts w:ascii="Symbol" w:hAnsi="Symbol" w:hint="default"/>
      </w:rPr>
    </w:lvl>
    <w:lvl w:ilvl="4" w:tplc="400A0003" w:tentative="1">
      <w:start w:val="1"/>
      <w:numFmt w:val="bullet"/>
      <w:lvlText w:val="o"/>
      <w:lvlJc w:val="left"/>
      <w:pPr>
        <w:ind w:left="5733" w:hanging="360"/>
      </w:pPr>
      <w:rPr>
        <w:rFonts w:ascii="Courier New" w:hAnsi="Courier New" w:cs="Courier New" w:hint="default"/>
      </w:rPr>
    </w:lvl>
    <w:lvl w:ilvl="5" w:tplc="400A0005" w:tentative="1">
      <w:start w:val="1"/>
      <w:numFmt w:val="bullet"/>
      <w:lvlText w:val=""/>
      <w:lvlJc w:val="left"/>
      <w:pPr>
        <w:ind w:left="6453" w:hanging="360"/>
      </w:pPr>
      <w:rPr>
        <w:rFonts w:ascii="Wingdings" w:hAnsi="Wingdings" w:hint="default"/>
      </w:rPr>
    </w:lvl>
    <w:lvl w:ilvl="6" w:tplc="400A0001" w:tentative="1">
      <w:start w:val="1"/>
      <w:numFmt w:val="bullet"/>
      <w:lvlText w:val=""/>
      <w:lvlJc w:val="left"/>
      <w:pPr>
        <w:ind w:left="7173" w:hanging="360"/>
      </w:pPr>
      <w:rPr>
        <w:rFonts w:ascii="Symbol" w:hAnsi="Symbol" w:hint="default"/>
      </w:rPr>
    </w:lvl>
    <w:lvl w:ilvl="7" w:tplc="400A0003" w:tentative="1">
      <w:start w:val="1"/>
      <w:numFmt w:val="bullet"/>
      <w:lvlText w:val="o"/>
      <w:lvlJc w:val="left"/>
      <w:pPr>
        <w:ind w:left="7893" w:hanging="360"/>
      </w:pPr>
      <w:rPr>
        <w:rFonts w:ascii="Courier New" w:hAnsi="Courier New" w:cs="Courier New" w:hint="default"/>
      </w:rPr>
    </w:lvl>
    <w:lvl w:ilvl="8" w:tplc="400A0005" w:tentative="1">
      <w:start w:val="1"/>
      <w:numFmt w:val="bullet"/>
      <w:lvlText w:val=""/>
      <w:lvlJc w:val="left"/>
      <w:pPr>
        <w:ind w:left="8613" w:hanging="360"/>
      </w:pPr>
      <w:rPr>
        <w:rFonts w:ascii="Wingdings" w:hAnsi="Wingdings" w:hint="default"/>
      </w:rPr>
    </w:lvl>
  </w:abstractNum>
  <w:abstractNum w:abstractNumId="18">
    <w:nsid w:val="48147192"/>
    <w:multiLevelType w:val="hybridMultilevel"/>
    <w:tmpl w:val="5D1EC5DA"/>
    <w:lvl w:ilvl="0" w:tplc="CABE8D60">
      <w:start w:val="1"/>
      <w:numFmt w:val="decimal"/>
      <w:lvlText w:val="7.%1."/>
      <w:lvlJc w:val="left"/>
      <w:pPr>
        <w:ind w:left="1127" w:hanging="360"/>
      </w:pPr>
      <w:rPr>
        <w:rFonts w:hint="default"/>
      </w:rPr>
    </w:lvl>
    <w:lvl w:ilvl="1" w:tplc="400A0019" w:tentative="1">
      <w:start w:val="1"/>
      <w:numFmt w:val="lowerLetter"/>
      <w:lvlText w:val="%2."/>
      <w:lvlJc w:val="left"/>
      <w:pPr>
        <w:ind w:left="1847" w:hanging="360"/>
      </w:pPr>
    </w:lvl>
    <w:lvl w:ilvl="2" w:tplc="400A001B" w:tentative="1">
      <w:start w:val="1"/>
      <w:numFmt w:val="lowerRoman"/>
      <w:lvlText w:val="%3."/>
      <w:lvlJc w:val="right"/>
      <w:pPr>
        <w:ind w:left="2567" w:hanging="180"/>
      </w:pPr>
    </w:lvl>
    <w:lvl w:ilvl="3" w:tplc="400A000F" w:tentative="1">
      <w:start w:val="1"/>
      <w:numFmt w:val="decimal"/>
      <w:lvlText w:val="%4."/>
      <w:lvlJc w:val="left"/>
      <w:pPr>
        <w:ind w:left="3287" w:hanging="360"/>
      </w:pPr>
    </w:lvl>
    <w:lvl w:ilvl="4" w:tplc="400A0019" w:tentative="1">
      <w:start w:val="1"/>
      <w:numFmt w:val="lowerLetter"/>
      <w:lvlText w:val="%5."/>
      <w:lvlJc w:val="left"/>
      <w:pPr>
        <w:ind w:left="4007" w:hanging="360"/>
      </w:pPr>
    </w:lvl>
    <w:lvl w:ilvl="5" w:tplc="400A001B" w:tentative="1">
      <w:start w:val="1"/>
      <w:numFmt w:val="lowerRoman"/>
      <w:lvlText w:val="%6."/>
      <w:lvlJc w:val="right"/>
      <w:pPr>
        <w:ind w:left="4727" w:hanging="180"/>
      </w:pPr>
    </w:lvl>
    <w:lvl w:ilvl="6" w:tplc="400A000F" w:tentative="1">
      <w:start w:val="1"/>
      <w:numFmt w:val="decimal"/>
      <w:lvlText w:val="%7."/>
      <w:lvlJc w:val="left"/>
      <w:pPr>
        <w:ind w:left="5447" w:hanging="360"/>
      </w:pPr>
    </w:lvl>
    <w:lvl w:ilvl="7" w:tplc="400A0019" w:tentative="1">
      <w:start w:val="1"/>
      <w:numFmt w:val="lowerLetter"/>
      <w:lvlText w:val="%8."/>
      <w:lvlJc w:val="left"/>
      <w:pPr>
        <w:ind w:left="6167" w:hanging="360"/>
      </w:pPr>
    </w:lvl>
    <w:lvl w:ilvl="8" w:tplc="400A001B" w:tentative="1">
      <w:start w:val="1"/>
      <w:numFmt w:val="lowerRoman"/>
      <w:lvlText w:val="%9."/>
      <w:lvlJc w:val="right"/>
      <w:pPr>
        <w:ind w:left="6887" w:hanging="180"/>
      </w:pPr>
    </w:lvl>
  </w:abstractNum>
  <w:abstractNum w:abstractNumId="19">
    <w:nsid w:val="55A31CEF"/>
    <w:multiLevelType w:val="hybridMultilevel"/>
    <w:tmpl w:val="6C1AB8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AAC4E4D"/>
    <w:multiLevelType w:val="hybridMultilevel"/>
    <w:tmpl w:val="586CBF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EE075B4"/>
    <w:multiLevelType w:val="hybridMultilevel"/>
    <w:tmpl w:val="B78021A4"/>
    <w:lvl w:ilvl="0" w:tplc="3C90B534">
      <w:numFmt w:val="bullet"/>
      <w:lvlText w:val="-"/>
      <w:lvlJc w:val="left"/>
      <w:pPr>
        <w:ind w:left="1636" w:hanging="360"/>
      </w:pPr>
      <w:rPr>
        <w:rFonts w:ascii="Calibri" w:eastAsia="Times New Roman" w:hAnsi="Calibri" w:cs="Calibri"/>
        <w:b/>
        <w:sz w:val="18"/>
      </w:rPr>
    </w:lvl>
    <w:lvl w:ilvl="1" w:tplc="400A0003" w:tentative="1">
      <w:start w:val="1"/>
      <w:numFmt w:val="bullet"/>
      <w:lvlText w:val="o"/>
      <w:lvlJc w:val="left"/>
      <w:pPr>
        <w:ind w:left="2356" w:hanging="360"/>
      </w:pPr>
      <w:rPr>
        <w:rFonts w:ascii="Courier New" w:hAnsi="Courier New" w:cs="Courier New" w:hint="default"/>
      </w:rPr>
    </w:lvl>
    <w:lvl w:ilvl="2" w:tplc="400A0005" w:tentative="1">
      <w:start w:val="1"/>
      <w:numFmt w:val="bullet"/>
      <w:lvlText w:val=""/>
      <w:lvlJc w:val="left"/>
      <w:pPr>
        <w:ind w:left="3076" w:hanging="360"/>
      </w:pPr>
      <w:rPr>
        <w:rFonts w:ascii="Wingdings" w:hAnsi="Wingdings" w:hint="default"/>
      </w:rPr>
    </w:lvl>
    <w:lvl w:ilvl="3" w:tplc="400A0001" w:tentative="1">
      <w:start w:val="1"/>
      <w:numFmt w:val="bullet"/>
      <w:lvlText w:val=""/>
      <w:lvlJc w:val="left"/>
      <w:pPr>
        <w:ind w:left="3796" w:hanging="360"/>
      </w:pPr>
      <w:rPr>
        <w:rFonts w:ascii="Symbol" w:hAnsi="Symbol" w:hint="default"/>
      </w:rPr>
    </w:lvl>
    <w:lvl w:ilvl="4" w:tplc="400A0003" w:tentative="1">
      <w:start w:val="1"/>
      <w:numFmt w:val="bullet"/>
      <w:lvlText w:val="o"/>
      <w:lvlJc w:val="left"/>
      <w:pPr>
        <w:ind w:left="4516" w:hanging="360"/>
      </w:pPr>
      <w:rPr>
        <w:rFonts w:ascii="Courier New" w:hAnsi="Courier New" w:cs="Courier New" w:hint="default"/>
      </w:rPr>
    </w:lvl>
    <w:lvl w:ilvl="5" w:tplc="400A0005" w:tentative="1">
      <w:start w:val="1"/>
      <w:numFmt w:val="bullet"/>
      <w:lvlText w:val=""/>
      <w:lvlJc w:val="left"/>
      <w:pPr>
        <w:ind w:left="5236" w:hanging="360"/>
      </w:pPr>
      <w:rPr>
        <w:rFonts w:ascii="Wingdings" w:hAnsi="Wingdings" w:hint="default"/>
      </w:rPr>
    </w:lvl>
    <w:lvl w:ilvl="6" w:tplc="400A0001" w:tentative="1">
      <w:start w:val="1"/>
      <w:numFmt w:val="bullet"/>
      <w:lvlText w:val=""/>
      <w:lvlJc w:val="left"/>
      <w:pPr>
        <w:ind w:left="5956" w:hanging="360"/>
      </w:pPr>
      <w:rPr>
        <w:rFonts w:ascii="Symbol" w:hAnsi="Symbol" w:hint="default"/>
      </w:rPr>
    </w:lvl>
    <w:lvl w:ilvl="7" w:tplc="400A0003" w:tentative="1">
      <w:start w:val="1"/>
      <w:numFmt w:val="bullet"/>
      <w:lvlText w:val="o"/>
      <w:lvlJc w:val="left"/>
      <w:pPr>
        <w:ind w:left="6676" w:hanging="360"/>
      </w:pPr>
      <w:rPr>
        <w:rFonts w:ascii="Courier New" w:hAnsi="Courier New" w:cs="Courier New" w:hint="default"/>
      </w:rPr>
    </w:lvl>
    <w:lvl w:ilvl="8" w:tplc="400A0005" w:tentative="1">
      <w:start w:val="1"/>
      <w:numFmt w:val="bullet"/>
      <w:lvlText w:val=""/>
      <w:lvlJc w:val="left"/>
      <w:pPr>
        <w:ind w:left="7396" w:hanging="360"/>
      </w:pPr>
      <w:rPr>
        <w:rFonts w:ascii="Wingdings" w:hAnsi="Wingdings" w:hint="default"/>
      </w:rPr>
    </w:lvl>
  </w:abstractNum>
  <w:abstractNum w:abstractNumId="22">
    <w:nsid w:val="674E5D22"/>
    <w:multiLevelType w:val="hybridMultilevel"/>
    <w:tmpl w:val="A1547D1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6AB73C55"/>
    <w:multiLevelType w:val="hybridMultilevel"/>
    <w:tmpl w:val="B3FC55E8"/>
    <w:lvl w:ilvl="0" w:tplc="400A0003">
      <w:start w:val="1"/>
      <w:numFmt w:val="bullet"/>
      <w:lvlText w:val="o"/>
      <w:lvlJc w:val="left"/>
      <w:pPr>
        <w:ind w:left="1996" w:hanging="360"/>
      </w:pPr>
      <w:rPr>
        <w:rFonts w:ascii="Courier New" w:hAnsi="Courier New" w:cs="Courier New"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24">
    <w:nsid w:val="6EF27695"/>
    <w:multiLevelType w:val="hybridMultilevel"/>
    <w:tmpl w:val="90B881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7A364C28"/>
    <w:multiLevelType w:val="hybridMultilevel"/>
    <w:tmpl w:val="C11C0A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6"/>
  </w:num>
  <w:num w:numId="4">
    <w:abstractNumId w:val="24"/>
  </w:num>
  <w:num w:numId="5">
    <w:abstractNumId w:val="22"/>
  </w:num>
  <w:num w:numId="6">
    <w:abstractNumId w:val="15"/>
  </w:num>
  <w:num w:numId="7">
    <w:abstractNumId w:val="10"/>
  </w:num>
  <w:num w:numId="8">
    <w:abstractNumId w:val="0"/>
  </w:num>
  <w:num w:numId="9">
    <w:abstractNumId w:val="25"/>
  </w:num>
  <w:num w:numId="10">
    <w:abstractNumId w:val="3"/>
  </w:num>
  <w:num w:numId="11">
    <w:abstractNumId w:val="2"/>
  </w:num>
  <w:num w:numId="12">
    <w:abstractNumId w:val="5"/>
  </w:num>
  <w:num w:numId="13">
    <w:abstractNumId w:val="23"/>
  </w:num>
  <w:num w:numId="14">
    <w:abstractNumId w:val="16"/>
  </w:num>
  <w:num w:numId="15">
    <w:abstractNumId w:val="21"/>
  </w:num>
  <w:num w:numId="16">
    <w:abstractNumId w:val="4"/>
  </w:num>
  <w:num w:numId="17">
    <w:abstractNumId w:val="17"/>
  </w:num>
  <w:num w:numId="18">
    <w:abstractNumId w:val="8"/>
  </w:num>
  <w:num w:numId="19">
    <w:abstractNumId w:val="20"/>
  </w:num>
  <w:num w:numId="20">
    <w:abstractNumId w:val="19"/>
  </w:num>
  <w:num w:numId="21">
    <w:abstractNumId w:val="9"/>
  </w:num>
  <w:num w:numId="22">
    <w:abstractNumId w:val="12"/>
  </w:num>
  <w:num w:numId="23">
    <w:abstractNumId w:val="1"/>
  </w:num>
  <w:num w:numId="24">
    <w:abstractNumId w:val="14"/>
  </w:num>
  <w:num w:numId="25">
    <w:abstractNumId w:val="1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FC"/>
    <w:rsid w:val="000148EB"/>
    <w:rsid w:val="00021400"/>
    <w:rsid w:val="000222D3"/>
    <w:rsid w:val="0002747C"/>
    <w:rsid w:val="00027992"/>
    <w:rsid w:val="000438D0"/>
    <w:rsid w:val="00046CF8"/>
    <w:rsid w:val="00050D93"/>
    <w:rsid w:val="00062EC7"/>
    <w:rsid w:val="000662CB"/>
    <w:rsid w:val="00066A7B"/>
    <w:rsid w:val="0007329F"/>
    <w:rsid w:val="00076994"/>
    <w:rsid w:val="000812CB"/>
    <w:rsid w:val="00084D91"/>
    <w:rsid w:val="00085C67"/>
    <w:rsid w:val="00091DF2"/>
    <w:rsid w:val="000967D6"/>
    <w:rsid w:val="000B0C22"/>
    <w:rsid w:val="000B644F"/>
    <w:rsid w:val="000D2B67"/>
    <w:rsid w:val="000E3D96"/>
    <w:rsid w:val="000F2A59"/>
    <w:rsid w:val="000F3912"/>
    <w:rsid w:val="000F431F"/>
    <w:rsid w:val="000F703B"/>
    <w:rsid w:val="00106E88"/>
    <w:rsid w:val="00112D88"/>
    <w:rsid w:val="00117659"/>
    <w:rsid w:val="00123B74"/>
    <w:rsid w:val="00132FCD"/>
    <w:rsid w:val="00142E72"/>
    <w:rsid w:val="001441C1"/>
    <w:rsid w:val="00156DD7"/>
    <w:rsid w:val="00161A89"/>
    <w:rsid w:val="00163C40"/>
    <w:rsid w:val="00167F97"/>
    <w:rsid w:val="00170B8F"/>
    <w:rsid w:val="001841EB"/>
    <w:rsid w:val="00192E71"/>
    <w:rsid w:val="001A3091"/>
    <w:rsid w:val="001A3A9D"/>
    <w:rsid w:val="001B01CC"/>
    <w:rsid w:val="001D32F5"/>
    <w:rsid w:val="001F1B01"/>
    <w:rsid w:val="001F2CB4"/>
    <w:rsid w:val="001F7701"/>
    <w:rsid w:val="00251FF8"/>
    <w:rsid w:val="00263590"/>
    <w:rsid w:val="002641EB"/>
    <w:rsid w:val="0027262E"/>
    <w:rsid w:val="002B62E0"/>
    <w:rsid w:val="002C68FF"/>
    <w:rsid w:val="002D1112"/>
    <w:rsid w:val="002D3801"/>
    <w:rsid w:val="002E49E2"/>
    <w:rsid w:val="00301383"/>
    <w:rsid w:val="00302ECA"/>
    <w:rsid w:val="00335C6B"/>
    <w:rsid w:val="00336301"/>
    <w:rsid w:val="003406F9"/>
    <w:rsid w:val="00341BB0"/>
    <w:rsid w:val="00346100"/>
    <w:rsid w:val="003464EB"/>
    <w:rsid w:val="00354870"/>
    <w:rsid w:val="003552BA"/>
    <w:rsid w:val="00364F21"/>
    <w:rsid w:val="00373F72"/>
    <w:rsid w:val="0038222A"/>
    <w:rsid w:val="00382412"/>
    <w:rsid w:val="003839D1"/>
    <w:rsid w:val="00387D69"/>
    <w:rsid w:val="003A1290"/>
    <w:rsid w:val="003A2E95"/>
    <w:rsid w:val="003A3AA3"/>
    <w:rsid w:val="003D6FFB"/>
    <w:rsid w:val="003E0E9D"/>
    <w:rsid w:val="003F4699"/>
    <w:rsid w:val="00402461"/>
    <w:rsid w:val="00403143"/>
    <w:rsid w:val="00405D38"/>
    <w:rsid w:val="004071EF"/>
    <w:rsid w:val="0041093E"/>
    <w:rsid w:val="004115B5"/>
    <w:rsid w:val="00411E49"/>
    <w:rsid w:val="004449D2"/>
    <w:rsid w:val="0045285C"/>
    <w:rsid w:val="00470EA4"/>
    <w:rsid w:val="00480858"/>
    <w:rsid w:val="0049645F"/>
    <w:rsid w:val="004B1532"/>
    <w:rsid w:val="004C0847"/>
    <w:rsid w:val="004C3EE2"/>
    <w:rsid w:val="004D168E"/>
    <w:rsid w:val="004D323A"/>
    <w:rsid w:val="004E0982"/>
    <w:rsid w:val="004F661F"/>
    <w:rsid w:val="005021F6"/>
    <w:rsid w:val="00502AA3"/>
    <w:rsid w:val="00502E27"/>
    <w:rsid w:val="005064B9"/>
    <w:rsid w:val="00510A28"/>
    <w:rsid w:val="00517096"/>
    <w:rsid w:val="0052779F"/>
    <w:rsid w:val="00544D2E"/>
    <w:rsid w:val="00561D88"/>
    <w:rsid w:val="005634EB"/>
    <w:rsid w:val="00565156"/>
    <w:rsid w:val="00575C2C"/>
    <w:rsid w:val="005771EE"/>
    <w:rsid w:val="00586938"/>
    <w:rsid w:val="00586C7F"/>
    <w:rsid w:val="00590E11"/>
    <w:rsid w:val="005B3520"/>
    <w:rsid w:val="005B4AEC"/>
    <w:rsid w:val="005B4B24"/>
    <w:rsid w:val="005C525C"/>
    <w:rsid w:val="005C58F8"/>
    <w:rsid w:val="005D4337"/>
    <w:rsid w:val="005D660B"/>
    <w:rsid w:val="005D75F6"/>
    <w:rsid w:val="005E528B"/>
    <w:rsid w:val="005F130E"/>
    <w:rsid w:val="005F5986"/>
    <w:rsid w:val="00611789"/>
    <w:rsid w:val="00622DD8"/>
    <w:rsid w:val="00632461"/>
    <w:rsid w:val="006349ED"/>
    <w:rsid w:val="00650C43"/>
    <w:rsid w:val="00653499"/>
    <w:rsid w:val="00656FBF"/>
    <w:rsid w:val="00657EA9"/>
    <w:rsid w:val="006750FE"/>
    <w:rsid w:val="0068603B"/>
    <w:rsid w:val="006877B0"/>
    <w:rsid w:val="00690791"/>
    <w:rsid w:val="00693411"/>
    <w:rsid w:val="00697FF5"/>
    <w:rsid w:val="006C6317"/>
    <w:rsid w:val="006D09B2"/>
    <w:rsid w:val="006E43BC"/>
    <w:rsid w:val="006F5320"/>
    <w:rsid w:val="00701FD0"/>
    <w:rsid w:val="00712D84"/>
    <w:rsid w:val="00713F9D"/>
    <w:rsid w:val="0071736E"/>
    <w:rsid w:val="00733A07"/>
    <w:rsid w:val="00742D85"/>
    <w:rsid w:val="00766ED3"/>
    <w:rsid w:val="00772E7F"/>
    <w:rsid w:val="00776335"/>
    <w:rsid w:val="00782795"/>
    <w:rsid w:val="00790A46"/>
    <w:rsid w:val="00793DD7"/>
    <w:rsid w:val="007973FA"/>
    <w:rsid w:val="007A192C"/>
    <w:rsid w:val="007B21DF"/>
    <w:rsid w:val="007B2369"/>
    <w:rsid w:val="007B3A8D"/>
    <w:rsid w:val="007E7B83"/>
    <w:rsid w:val="007F44A5"/>
    <w:rsid w:val="007F7E77"/>
    <w:rsid w:val="008035C2"/>
    <w:rsid w:val="00813606"/>
    <w:rsid w:val="00820A7E"/>
    <w:rsid w:val="008222BB"/>
    <w:rsid w:val="00824C3A"/>
    <w:rsid w:val="008365B4"/>
    <w:rsid w:val="00842FA0"/>
    <w:rsid w:val="00847489"/>
    <w:rsid w:val="00865AA4"/>
    <w:rsid w:val="00871BFC"/>
    <w:rsid w:val="0089157B"/>
    <w:rsid w:val="008A6EFF"/>
    <w:rsid w:val="008A788E"/>
    <w:rsid w:val="008E2C4F"/>
    <w:rsid w:val="008F3F65"/>
    <w:rsid w:val="00904650"/>
    <w:rsid w:val="00913933"/>
    <w:rsid w:val="00921627"/>
    <w:rsid w:val="00922311"/>
    <w:rsid w:val="00935857"/>
    <w:rsid w:val="00941E07"/>
    <w:rsid w:val="00945BEA"/>
    <w:rsid w:val="00950300"/>
    <w:rsid w:val="009646DB"/>
    <w:rsid w:val="009779CF"/>
    <w:rsid w:val="00987FDA"/>
    <w:rsid w:val="009A5882"/>
    <w:rsid w:val="009B572A"/>
    <w:rsid w:val="009B6016"/>
    <w:rsid w:val="009D1666"/>
    <w:rsid w:val="009F3926"/>
    <w:rsid w:val="009F5DC1"/>
    <w:rsid w:val="00A02577"/>
    <w:rsid w:val="00A23232"/>
    <w:rsid w:val="00A32B9A"/>
    <w:rsid w:val="00A33F27"/>
    <w:rsid w:val="00A34CF7"/>
    <w:rsid w:val="00A35ECB"/>
    <w:rsid w:val="00A543A6"/>
    <w:rsid w:val="00A56FDB"/>
    <w:rsid w:val="00A60CE7"/>
    <w:rsid w:val="00A67DCC"/>
    <w:rsid w:val="00A750D3"/>
    <w:rsid w:val="00A777E5"/>
    <w:rsid w:val="00A97D2C"/>
    <w:rsid w:val="00AB3ED7"/>
    <w:rsid w:val="00AE6FE0"/>
    <w:rsid w:val="00B04F0E"/>
    <w:rsid w:val="00B21CAA"/>
    <w:rsid w:val="00B21E18"/>
    <w:rsid w:val="00B25EA7"/>
    <w:rsid w:val="00B31AEB"/>
    <w:rsid w:val="00B470F5"/>
    <w:rsid w:val="00B55850"/>
    <w:rsid w:val="00B703AF"/>
    <w:rsid w:val="00B73EF7"/>
    <w:rsid w:val="00B831D2"/>
    <w:rsid w:val="00B90E66"/>
    <w:rsid w:val="00B969EE"/>
    <w:rsid w:val="00BB5145"/>
    <w:rsid w:val="00BC4D06"/>
    <w:rsid w:val="00BF7558"/>
    <w:rsid w:val="00C24496"/>
    <w:rsid w:val="00C4015D"/>
    <w:rsid w:val="00C40638"/>
    <w:rsid w:val="00C5023F"/>
    <w:rsid w:val="00C55855"/>
    <w:rsid w:val="00C6497E"/>
    <w:rsid w:val="00C64D5B"/>
    <w:rsid w:val="00C752AD"/>
    <w:rsid w:val="00C802B5"/>
    <w:rsid w:val="00C82FC4"/>
    <w:rsid w:val="00C87C45"/>
    <w:rsid w:val="00C96854"/>
    <w:rsid w:val="00CA4436"/>
    <w:rsid w:val="00CB0E12"/>
    <w:rsid w:val="00CD1F7E"/>
    <w:rsid w:val="00CD2153"/>
    <w:rsid w:val="00CE29AE"/>
    <w:rsid w:val="00CE332E"/>
    <w:rsid w:val="00CE3D0E"/>
    <w:rsid w:val="00CE44D9"/>
    <w:rsid w:val="00CF02B3"/>
    <w:rsid w:val="00CF2FEF"/>
    <w:rsid w:val="00CF7735"/>
    <w:rsid w:val="00D15E17"/>
    <w:rsid w:val="00D30790"/>
    <w:rsid w:val="00D370A9"/>
    <w:rsid w:val="00D5045E"/>
    <w:rsid w:val="00D506E2"/>
    <w:rsid w:val="00D57881"/>
    <w:rsid w:val="00D57A8B"/>
    <w:rsid w:val="00D611DC"/>
    <w:rsid w:val="00D6184F"/>
    <w:rsid w:val="00D670B2"/>
    <w:rsid w:val="00D7639E"/>
    <w:rsid w:val="00D81CB9"/>
    <w:rsid w:val="00DA5985"/>
    <w:rsid w:val="00DA6BD0"/>
    <w:rsid w:val="00DB1D56"/>
    <w:rsid w:val="00DC1588"/>
    <w:rsid w:val="00DE2CE8"/>
    <w:rsid w:val="00DE3203"/>
    <w:rsid w:val="00DF7531"/>
    <w:rsid w:val="00E00715"/>
    <w:rsid w:val="00E01AC9"/>
    <w:rsid w:val="00E06EEE"/>
    <w:rsid w:val="00E257AC"/>
    <w:rsid w:val="00E34E2A"/>
    <w:rsid w:val="00E41FDE"/>
    <w:rsid w:val="00E43C39"/>
    <w:rsid w:val="00E444A8"/>
    <w:rsid w:val="00E77F78"/>
    <w:rsid w:val="00E826E7"/>
    <w:rsid w:val="00E83258"/>
    <w:rsid w:val="00E84E33"/>
    <w:rsid w:val="00E947A7"/>
    <w:rsid w:val="00EA683B"/>
    <w:rsid w:val="00EC40B5"/>
    <w:rsid w:val="00EE0B39"/>
    <w:rsid w:val="00EE2F3F"/>
    <w:rsid w:val="00EF2225"/>
    <w:rsid w:val="00EF246E"/>
    <w:rsid w:val="00F02170"/>
    <w:rsid w:val="00F102B2"/>
    <w:rsid w:val="00F1077F"/>
    <w:rsid w:val="00F30FAE"/>
    <w:rsid w:val="00F45EA3"/>
    <w:rsid w:val="00F63EA4"/>
    <w:rsid w:val="00F85E57"/>
    <w:rsid w:val="00F91EA3"/>
    <w:rsid w:val="00FC491B"/>
    <w:rsid w:val="00FD1998"/>
    <w:rsid w:val="00FD48E1"/>
    <w:rsid w:val="00FE1902"/>
    <w:rsid w:val="00FE6025"/>
    <w:rsid w:val="00FF0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3C385F"/>
  <w15:chartTrackingRefBased/>
  <w15:docId w15:val="{17479BE1-FD2E-44FB-B853-CE7FE2B15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BFC"/>
    <w:rPr>
      <w:szCs w:val="20"/>
      <w:lang w:val="es-MX"/>
    </w:rPr>
  </w:style>
  <w:style w:type="paragraph" w:styleId="Ttulo1">
    <w:name w:val="heading 1"/>
    <w:basedOn w:val="Normal"/>
    <w:next w:val="Normal"/>
    <w:link w:val="Ttulo1Car"/>
    <w:uiPriority w:val="9"/>
    <w:qFormat/>
    <w:rsid w:val="00E82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rsid w:val="00871BFC"/>
    <w:pPr>
      <w:spacing w:after="0" w:line="240" w:lineRule="auto"/>
      <w:jc w:val="both"/>
    </w:pPr>
    <w:rPr>
      <w:rFonts w:ascii="Courier New" w:eastAsia="Times New Roman" w:hAnsi="Courier New" w:cs="Times New Roman"/>
      <w:sz w:val="20"/>
      <w:lang w:eastAsia="es-ES"/>
    </w:rPr>
  </w:style>
  <w:style w:type="character" w:customStyle="1" w:styleId="TextoindependienteCar">
    <w:name w:val="Texto independiente Car"/>
    <w:basedOn w:val="Fuentedeprrafopredeter"/>
    <w:link w:val="Textoindependiente"/>
    <w:uiPriority w:val="99"/>
    <w:rsid w:val="00871BFC"/>
    <w:rPr>
      <w:rFonts w:ascii="Courier New" w:eastAsia="Times New Roman" w:hAnsi="Courier New" w:cs="Times New Roman"/>
      <w:sz w:val="20"/>
      <w:szCs w:val="20"/>
      <w:lang w:val="es-MX" w:eastAsia="es-ES"/>
    </w:rPr>
  </w:style>
  <w:style w:type="paragraph" w:styleId="Prrafodelista">
    <w:name w:val="List Paragraph"/>
    <w:aliases w:val="Compomente,Superíndice,vinetas,FIGURAS,titulo 5,Fase,GRÁFICO,Titulo,List Paragraph 1,List-Bulleted,centrado 10,TITULO,Párrafo,de,lista,Parrafo,Subtitulos,BOLA,Bolita,MIBEX B,BOLADEF,Párrafo de lista5,GRÁFICOS,MAPA,TIT 2 IND,Capítulo"/>
    <w:basedOn w:val="Normal"/>
    <w:link w:val="PrrafodelistaCar"/>
    <w:uiPriority w:val="34"/>
    <w:qFormat/>
    <w:rsid w:val="00871BFC"/>
    <w:pPr>
      <w:ind w:left="720"/>
      <w:contextualSpacing/>
    </w:pPr>
  </w:style>
  <w:style w:type="character" w:styleId="nfasisintenso">
    <w:name w:val="Intense Emphasis"/>
    <w:basedOn w:val="Fuentedeprrafopredeter"/>
    <w:uiPriority w:val="21"/>
    <w:qFormat/>
    <w:rsid w:val="00871BFC"/>
    <w:rPr>
      <w:b/>
      <w:i/>
      <w:color w:val="5B9BD5" w:themeColor="accent1"/>
    </w:rPr>
  </w:style>
  <w:style w:type="character" w:customStyle="1" w:styleId="PrrafodelistaCar">
    <w:name w:val="Párrafo de lista Car"/>
    <w:aliases w:val="Compomente Car,Superíndice Car,vinetas Car,FIGURAS Car,titulo 5 Car,Fase Car,GRÁFICO Car,Titulo Car,List Paragraph 1 Car,List-Bulleted Car,centrado 10 Car,TITULO Car,Párrafo Car,de Car,lista Car,Parrafo Car,Subtitulos Car,BOLA Car"/>
    <w:link w:val="Prrafodelista"/>
    <w:uiPriority w:val="34"/>
    <w:qFormat/>
    <w:rsid w:val="00871BFC"/>
    <w:rPr>
      <w:szCs w:val="20"/>
      <w:lang w:val="es-MX"/>
    </w:rPr>
  </w:style>
  <w:style w:type="table" w:styleId="Tablaconcuadrcula">
    <w:name w:val="Table Grid"/>
    <w:basedOn w:val="Tablanormal"/>
    <w:uiPriority w:val="39"/>
    <w:rsid w:val="00871BFC"/>
    <w:pPr>
      <w:spacing w:after="0" w:line="240" w:lineRule="auto"/>
    </w:pPr>
    <w:rPr>
      <w:szCs w:val="20"/>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871BFC"/>
    <w:pPr>
      <w:spacing w:after="200" w:line="240" w:lineRule="auto"/>
    </w:pPr>
    <w:rPr>
      <w:rFonts w:ascii="Calibri" w:eastAsia="Calibri" w:hAnsi="Calibri" w:cs="Times New Roman"/>
      <w:b/>
      <w:bCs/>
      <w:color w:val="5B9BD5" w:themeColor="accent1"/>
      <w:sz w:val="18"/>
      <w:szCs w:val="18"/>
      <w:lang w:val="es-ES_tradnl"/>
    </w:rPr>
  </w:style>
  <w:style w:type="paragraph" w:styleId="Encabezado">
    <w:name w:val="header"/>
    <w:basedOn w:val="Normal"/>
    <w:link w:val="EncabezadoCar"/>
    <w:uiPriority w:val="99"/>
    <w:unhideWhenUsed/>
    <w:rsid w:val="00C64D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64D5B"/>
    <w:rPr>
      <w:szCs w:val="20"/>
      <w:lang w:val="es-MX"/>
    </w:rPr>
  </w:style>
  <w:style w:type="paragraph" w:styleId="Piedepgina">
    <w:name w:val="footer"/>
    <w:basedOn w:val="Normal"/>
    <w:link w:val="PiedepginaCar"/>
    <w:uiPriority w:val="99"/>
    <w:unhideWhenUsed/>
    <w:rsid w:val="00C64D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4D5B"/>
    <w:rPr>
      <w:szCs w:val="20"/>
      <w:lang w:val="es-MX"/>
    </w:rPr>
  </w:style>
  <w:style w:type="character" w:customStyle="1" w:styleId="Ttulo1Car">
    <w:name w:val="Título 1 Car"/>
    <w:basedOn w:val="Fuentedeprrafopredeter"/>
    <w:link w:val="Ttulo1"/>
    <w:uiPriority w:val="9"/>
    <w:rsid w:val="00E826E7"/>
    <w:rPr>
      <w:rFonts w:asciiTheme="majorHAnsi" w:eastAsiaTheme="majorEastAsia" w:hAnsiTheme="majorHAnsi" w:cstheme="majorBidi"/>
      <w:color w:val="2E74B5" w:themeColor="accent1" w:themeShade="BF"/>
      <w:sz w:val="32"/>
      <w:szCs w:val="32"/>
      <w:lang w:val="es-MX"/>
    </w:rPr>
  </w:style>
  <w:style w:type="paragraph" w:styleId="Revisin">
    <w:name w:val="Revision"/>
    <w:hidden/>
    <w:uiPriority w:val="99"/>
    <w:semiHidden/>
    <w:rsid w:val="00F45EA3"/>
    <w:pPr>
      <w:spacing w:after="0" w:line="240" w:lineRule="auto"/>
    </w:pPr>
    <w:rPr>
      <w:szCs w:val="20"/>
      <w:lang w:val="es-MX"/>
    </w:rPr>
  </w:style>
  <w:style w:type="paragraph" w:styleId="Textodeglobo">
    <w:name w:val="Balloon Text"/>
    <w:basedOn w:val="Normal"/>
    <w:link w:val="TextodegloboCar"/>
    <w:uiPriority w:val="99"/>
    <w:semiHidden/>
    <w:unhideWhenUsed/>
    <w:rsid w:val="008222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22BB"/>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44274">
      <w:bodyDiv w:val="1"/>
      <w:marLeft w:val="0"/>
      <w:marRight w:val="0"/>
      <w:marTop w:val="0"/>
      <w:marBottom w:val="0"/>
      <w:divBdr>
        <w:top w:val="none" w:sz="0" w:space="0" w:color="auto"/>
        <w:left w:val="none" w:sz="0" w:space="0" w:color="auto"/>
        <w:bottom w:val="none" w:sz="0" w:space="0" w:color="auto"/>
        <w:right w:val="none" w:sz="0" w:space="0" w:color="auto"/>
      </w:divBdr>
    </w:div>
    <w:div w:id="303580169">
      <w:bodyDiv w:val="1"/>
      <w:marLeft w:val="0"/>
      <w:marRight w:val="0"/>
      <w:marTop w:val="0"/>
      <w:marBottom w:val="0"/>
      <w:divBdr>
        <w:top w:val="none" w:sz="0" w:space="0" w:color="auto"/>
        <w:left w:val="none" w:sz="0" w:space="0" w:color="auto"/>
        <w:bottom w:val="none" w:sz="0" w:space="0" w:color="auto"/>
        <w:right w:val="none" w:sz="0" w:space="0" w:color="auto"/>
      </w:divBdr>
    </w:div>
    <w:div w:id="328099946">
      <w:bodyDiv w:val="1"/>
      <w:marLeft w:val="0"/>
      <w:marRight w:val="0"/>
      <w:marTop w:val="0"/>
      <w:marBottom w:val="0"/>
      <w:divBdr>
        <w:top w:val="none" w:sz="0" w:space="0" w:color="auto"/>
        <w:left w:val="none" w:sz="0" w:space="0" w:color="auto"/>
        <w:bottom w:val="none" w:sz="0" w:space="0" w:color="auto"/>
        <w:right w:val="none" w:sz="0" w:space="0" w:color="auto"/>
      </w:divBdr>
    </w:div>
    <w:div w:id="406003157">
      <w:bodyDiv w:val="1"/>
      <w:marLeft w:val="0"/>
      <w:marRight w:val="0"/>
      <w:marTop w:val="0"/>
      <w:marBottom w:val="0"/>
      <w:divBdr>
        <w:top w:val="none" w:sz="0" w:space="0" w:color="auto"/>
        <w:left w:val="none" w:sz="0" w:space="0" w:color="auto"/>
        <w:bottom w:val="none" w:sz="0" w:space="0" w:color="auto"/>
        <w:right w:val="none" w:sz="0" w:space="0" w:color="auto"/>
      </w:divBdr>
    </w:div>
    <w:div w:id="531651173">
      <w:bodyDiv w:val="1"/>
      <w:marLeft w:val="0"/>
      <w:marRight w:val="0"/>
      <w:marTop w:val="0"/>
      <w:marBottom w:val="0"/>
      <w:divBdr>
        <w:top w:val="none" w:sz="0" w:space="0" w:color="auto"/>
        <w:left w:val="none" w:sz="0" w:space="0" w:color="auto"/>
        <w:bottom w:val="none" w:sz="0" w:space="0" w:color="auto"/>
        <w:right w:val="none" w:sz="0" w:space="0" w:color="auto"/>
      </w:divBdr>
    </w:div>
    <w:div w:id="603734338">
      <w:bodyDiv w:val="1"/>
      <w:marLeft w:val="0"/>
      <w:marRight w:val="0"/>
      <w:marTop w:val="0"/>
      <w:marBottom w:val="0"/>
      <w:divBdr>
        <w:top w:val="none" w:sz="0" w:space="0" w:color="auto"/>
        <w:left w:val="none" w:sz="0" w:space="0" w:color="auto"/>
        <w:bottom w:val="none" w:sz="0" w:space="0" w:color="auto"/>
        <w:right w:val="none" w:sz="0" w:space="0" w:color="auto"/>
      </w:divBdr>
    </w:div>
    <w:div w:id="618221634">
      <w:bodyDiv w:val="1"/>
      <w:marLeft w:val="0"/>
      <w:marRight w:val="0"/>
      <w:marTop w:val="0"/>
      <w:marBottom w:val="0"/>
      <w:divBdr>
        <w:top w:val="none" w:sz="0" w:space="0" w:color="auto"/>
        <w:left w:val="none" w:sz="0" w:space="0" w:color="auto"/>
        <w:bottom w:val="none" w:sz="0" w:space="0" w:color="auto"/>
        <w:right w:val="none" w:sz="0" w:space="0" w:color="auto"/>
      </w:divBdr>
    </w:div>
    <w:div w:id="633104228">
      <w:bodyDiv w:val="1"/>
      <w:marLeft w:val="0"/>
      <w:marRight w:val="0"/>
      <w:marTop w:val="0"/>
      <w:marBottom w:val="0"/>
      <w:divBdr>
        <w:top w:val="none" w:sz="0" w:space="0" w:color="auto"/>
        <w:left w:val="none" w:sz="0" w:space="0" w:color="auto"/>
        <w:bottom w:val="none" w:sz="0" w:space="0" w:color="auto"/>
        <w:right w:val="none" w:sz="0" w:space="0" w:color="auto"/>
      </w:divBdr>
    </w:div>
    <w:div w:id="704062725">
      <w:bodyDiv w:val="1"/>
      <w:marLeft w:val="0"/>
      <w:marRight w:val="0"/>
      <w:marTop w:val="0"/>
      <w:marBottom w:val="0"/>
      <w:divBdr>
        <w:top w:val="none" w:sz="0" w:space="0" w:color="auto"/>
        <w:left w:val="none" w:sz="0" w:space="0" w:color="auto"/>
        <w:bottom w:val="none" w:sz="0" w:space="0" w:color="auto"/>
        <w:right w:val="none" w:sz="0" w:space="0" w:color="auto"/>
      </w:divBdr>
    </w:div>
    <w:div w:id="735206174">
      <w:bodyDiv w:val="1"/>
      <w:marLeft w:val="0"/>
      <w:marRight w:val="0"/>
      <w:marTop w:val="0"/>
      <w:marBottom w:val="0"/>
      <w:divBdr>
        <w:top w:val="none" w:sz="0" w:space="0" w:color="auto"/>
        <w:left w:val="none" w:sz="0" w:space="0" w:color="auto"/>
        <w:bottom w:val="none" w:sz="0" w:space="0" w:color="auto"/>
        <w:right w:val="none" w:sz="0" w:space="0" w:color="auto"/>
      </w:divBdr>
    </w:div>
    <w:div w:id="768354210">
      <w:bodyDiv w:val="1"/>
      <w:marLeft w:val="0"/>
      <w:marRight w:val="0"/>
      <w:marTop w:val="0"/>
      <w:marBottom w:val="0"/>
      <w:divBdr>
        <w:top w:val="none" w:sz="0" w:space="0" w:color="auto"/>
        <w:left w:val="none" w:sz="0" w:space="0" w:color="auto"/>
        <w:bottom w:val="none" w:sz="0" w:space="0" w:color="auto"/>
        <w:right w:val="none" w:sz="0" w:space="0" w:color="auto"/>
      </w:divBdr>
    </w:div>
    <w:div w:id="1006396119">
      <w:bodyDiv w:val="1"/>
      <w:marLeft w:val="0"/>
      <w:marRight w:val="0"/>
      <w:marTop w:val="0"/>
      <w:marBottom w:val="0"/>
      <w:divBdr>
        <w:top w:val="none" w:sz="0" w:space="0" w:color="auto"/>
        <w:left w:val="none" w:sz="0" w:space="0" w:color="auto"/>
        <w:bottom w:val="none" w:sz="0" w:space="0" w:color="auto"/>
        <w:right w:val="none" w:sz="0" w:space="0" w:color="auto"/>
      </w:divBdr>
    </w:div>
    <w:div w:id="1008215824">
      <w:bodyDiv w:val="1"/>
      <w:marLeft w:val="0"/>
      <w:marRight w:val="0"/>
      <w:marTop w:val="0"/>
      <w:marBottom w:val="0"/>
      <w:divBdr>
        <w:top w:val="none" w:sz="0" w:space="0" w:color="auto"/>
        <w:left w:val="none" w:sz="0" w:space="0" w:color="auto"/>
        <w:bottom w:val="none" w:sz="0" w:space="0" w:color="auto"/>
        <w:right w:val="none" w:sz="0" w:space="0" w:color="auto"/>
      </w:divBdr>
    </w:div>
    <w:div w:id="1258755911">
      <w:bodyDiv w:val="1"/>
      <w:marLeft w:val="0"/>
      <w:marRight w:val="0"/>
      <w:marTop w:val="0"/>
      <w:marBottom w:val="0"/>
      <w:divBdr>
        <w:top w:val="none" w:sz="0" w:space="0" w:color="auto"/>
        <w:left w:val="none" w:sz="0" w:space="0" w:color="auto"/>
        <w:bottom w:val="none" w:sz="0" w:space="0" w:color="auto"/>
        <w:right w:val="none" w:sz="0" w:space="0" w:color="auto"/>
      </w:divBdr>
    </w:div>
    <w:div w:id="1298534627">
      <w:bodyDiv w:val="1"/>
      <w:marLeft w:val="0"/>
      <w:marRight w:val="0"/>
      <w:marTop w:val="0"/>
      <w:marBottom w:val="0"/>
      <w:divBdr>
        <w:top w:val="none" w:sz="0" w:space="0" w:color="auto"/>
        <w:left w:val="none" w:sz="0" w:space="0" w:color="auto"/>
        <w:bottom w:val="none" w:sz="0" w:space="0" w:color="auto"/>
        <w:right w:val="none" w:sz="0" w:space="0" w:color="auto"/>
      </w:divBdr>
    </w:div>
    <w:div w:id="1453942159">
      <w:bodyDiv w:val="1"/>
      <w:marLeft w:val="0"/>
      <w:marRight w:val="0"/>
      <w:marTop w:val="0"/>
      <w:marBottom w:val="0"/>
      <w:divBdr>
        <w:top w:val="none" w:sz="0" w:space="0" w:color="auto"/>
        <w:left w:val="none" w:sz="0" w:space="0" w:color="auto"/>
        <w:bottom w:val="none" w:sz="0" w:space="0" w:color="auto"/>
        <w:right w:val="none" w:sz="0" w:space="0" w:color="auto"/>
      </w:divBdr>
    </w:div>
    <w:div w:id="1650354855">
      <w:bodyDiv w:val="1"/>
      <w:marLeft w:val="0"/>
      <w:marRight w:val="0"/>
      <w:marTop w:val="0"/>
      <w:marBottom w:val="0"/>
      <w:divBdr>
        <w:top w:val="none" w:sz="0" w:space="0" w:color="auto"/>
        <w:left w:val="none" w:sz="0" w:space="0" w:color="auto"/>
        <w:bottom w:val="none" w:sz="0" w:space="0" w:color="auto"/>
        <w:right w:val="none" w:sz="0" w:space="0" w:color="auto"/>
      </w:divBdr>
    </w:div>
    <w:div w:id="1707678357">
      <w:bodyDiv w:val="1"/>
      <w:marLeft w:val="0"/>
      <w:marRight w:val="0"/>
      <w:marTop w:val="0"/>
      <w:marBottom w:val="0"/>
      <w:divBdr>
        <w:top w:val="none" w:sz="0" w:space="0" w:color="auto"/>
        <w:left w:val="none" w:sz="0" w:space="0" w:color="auto"/>
        <w:bottom w:val="none" w:sz="0" w:space="0" w:color="auto"/>
        <w:right w:val="none" w:sz="0" w:space="0" w:color="auto"/>
      </w:divBdr>
    </w:div>
    <w:div w:id="1728456865">
      <w:bodyDiv w:val="1"/>
      <w:marLeft w:val="0"/>
      <w:marRight w:val="0"/>
      <w:marTop w:val="0"/>
      <w:marBottom w:val="0"/>
      <w:divBdr>
        <w:top w:val="none" w:sz="0" w:space="0" w:color="auto"/>
        <w:left w:val="none" w:sz="0" w:space="0" w:color="auto"/>
        <w:bottom w:val="none" w:sz="0" w:space="0" w:color="auto"/>
        <w:right w:val="none" w:sz="0" w:space="0" w:color="auto"/>
      </w:divBdr>
    </w:div>
    <w:div w:id="1914509689">
      <w:bodyDiv w:val="1"/>
      <w:marLeft w:val="0"/>
      <w:marRight w:val="0"/>
      <w:marTop w:val="0"/>
      <w:marBottom w:val="0"/>
      <w:divBdr>
        <w:top w:val="none" w:sz="0" w:space="0" w:color="auto"/>
        <w:left w:val="none" w:sz="0" w:space="0" w:color="auto"/>
        <w:bottom w:val="none" w:sz="0" w:space="0" w:color="auto"/>
        <w:right w:val="none" w:sz="0" w:space="0" w:color="auto"/>
      </w:divBdr>
    </w:div>
    <w:div w:id="1966546853">
      <w:bodyDiv w:val="1"/>
      <w:marLeft w:val="0"/>
      <w:marRight w:val="0"/>
      <w:marTop w:val="0"/>
      <w:marBottom w:val="0"/>
      <w:divBdr>
        <w:top w:val="none" w:sz="0" w:space="0" w:color="auto"/>
        <w:left w:val="none" w:sz="0" w:space="0" w:color="auto"/>
        <w:bottom w:val="none" w:sz="0" w:space="0" w:color="auto"/>
        <w:right w:val="none" w:sz="0" w:space="0" w:color="auto"/>
      </w:divBdr>
    </w:div>
    <w:div w:id="213486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4798</Words>
  <Characters>26391</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Técnicos Inside Lab</Company>
  <LinksUpToDate>false</LinksUpToDate>
  <CharactersWithSpaces>31127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LUIS SALCEDO</dc:creator>
  <cp:keywords/>
  <dc:description/>
  <cp:lastModifiedBy>Karla Stella Acha Carvajal</cp:lastModifiedBy>
  <cp:revision>3</cp:revision>
  <dcterms:created xsi:type="dcterms:W3CDTF">2024-02-07T18:47:00Z</dcterms:created>
  <dcterms:modified xsi:type="dcterms:W3CDTF">2024-02-07T18:50:00Z</dcterms:modified>
</cp:coreProperties>
</file>